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F0" w:rsidRDefault="008426EA" w:rsidP="008426EA">
      <w:pPr>
        <w:spacing w:after="120" w:line="240" w:lineRule="auto"/>
        <w:rPr>
          <w:rFonts w:asciiTheme="majorHAnsi" w:hAnsiTheme="majorHAnsi" w:cs="Times New Roman"/>
        </w:rPr>
      </w:pPr>
      <w:r>
        <w:rPr>
          <w:rFonts w:asciiTheme="majorHAnsi" w:hAnsiTheme="majorHAnsi" w:cs="Times New Roman"/>
          <w:noProof/>
        </w:rPr>
        <w:drawing>
          <wp:anchor distT="0" distB="0" distL="114300" distR="114300" simplePos="0" relativeHeight="251658240" behindDoc="1" locked="0" layoutInCell="1" allowOverlap="1">
            <wp:simplePos x="914400" y="914400"/>
            <wp:positionH relativeFrom="column">
              <wp:align>left</wp:align>
            </wp:positionH>
            <wp:positionV relativeFrom="paragraph">
              <wp:posOffset>0</wp:posOffset>
            </wp:positionV>
            <wp:extent cx="2276856" cy="2779776"/>
            <wp:effectExtent l="0" t="0" r="9525" b="1905"/>
            <wp:wrapTight wrapText="bothSides">
              <wp:wrapPolygon edited="0">
                <wp:start x="0" y="0"/>
                <wp:lineTo x="0" y="21467"/>
                <wp:lineTo x="21510" y="21467"/>
                <wp:lineTo x="215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le-with-Logo-Cropped.jpg"/>
                    <pic:cNvPicPr/>
                  </pic:nvPicPr>
                  <pic:blipFill>
                    <a:blip r:embed="rId7">
                      <a:extLst>
                        <a:ext uri="{28A0092B-C50C-407E-A947-70E740481C1C}">
                          <a14:useLocalDpi xmlns:a14="http://schemas.microsoft.com/office/drawing/2010/main" val="0"/>
                        </a:ext>
                      </a:extLst>
                    </a:blip>
                    <a:stretch>
                      <a:fillRect/>
                    </a:stretch>
                  </pic:blipFill>
                  <pic:spPr>
                    <a:xfrm>
                      <a:off x="0" y="0"/>
                      <a:ext cx="2276856" cy="2779776"/>
                    </a:xfrm>
                    <a:prstGeom prst="rect">
                      <a:avLst/>
                    </a:prstGeom>
                  </pic:spPr>
                </pic:pic>
              </a:graphicData>
            </a:graphic>
            <wp14:sizeRelH relativeFrom="margin">
              <wp14:pctWidth>0</wp14:pctWidth>
            </wp14:sizeRelH>
            <wp14:sizeRelV relativeFrom="margin">
              <wp14:pctHeight>0</wp14:pctHeight>
            </wp14:sizeRelV>
          </wp:anchor>
        </w:drawing>
      </w:r>
      <w:r w:rsidR="00D44F6A" w:rsidRPr="000D38C3">
        <w:rPr>
          <w:rFonts w:asciiTheme="majorHAnsi" w:hAnsiTheme="majorHAnsi" w:cs="Times New Roman"/>
        </w:rPr>
        <w:t>Robert David Steele</w:t>
      </w:r>
      <w:r w:rsidR="0052172E" w:rsidRPr="000D38C3">
        <w:rPr>
          <w:rFonts w:asciiTheme="majorHAnsi" w:hAnsiTheme="majorHAnsi" w:cs="Times New Roman"/>
        </w:rPr>
        <w:t xml:space="preserve"> </w:t>
      </w:r>
      <w:r>
        <w:rPr>
          <w:rFonts w:asciiTheme="majorHAnsi" w:hAnsiTheme="majorHAnsi" w:cs="Times New Roman"/>
        </w:rPr>
        <w:t xml:space="preserve">is a champion for Peace Intelligence who has sought since 1988 to </w:t>
      </w:r>
      <w:r w:rsidR="00D44F6A" w:rsidRPr="000D38C3">
        <w:rPr>
          <w:rFonts w:asciiTheme="majorHAnsi" w:hAnsiTheme="majorHAnsi" w:cs="Times New Roman"/>
        </w:rPr>
        <w:t xml:space="preserve">redirect the craft of intelligence (decision-support) away </w:t>
      </w:r>
      <w:r w:rsidR="0052172E" w:rsidRPr="000D38C3">
        <w:rPr>
          <w:rFonts w:asciiTheme="majorHAnsi" w:hAnsiTheme="majorHAnsi" w:cs="Times New Roman"/>
        </w:rPr>
        <w:t xml:space="preserve">from </w:t>
      </w:r>
      <w:r w:rsidR="001B5863">
        <w:rPr>
          <w:rFonts w:asciiTheme="majorHAnsi" w:hAnsiTheme="majorHAnsi" w:cs="Times New Roman"/>
        </w:rPr>
        <w:t xml:space="preserve">spies and secrecy enabling </w:t>
      </w:r>
      <w:r w:rsidR="00D44F6A" w:rsidRPr="000D38C3">
        <w:rPr>
          <w:rFonts w:asciiTheme="majorHAnsi" w:hAnsiTheme="majorHAnsi" w:cs="Times New Roman"/>
        </w:rPr>
        <w:t>war and waste</w:t>
      </w:r>
      <w:r w:rsidR="00101DAE" w:rsidRPr="000D38C3">
        <w:rPr>
          <w:rFonts w:asciiTheme="majorHAnsi" w:hAnsiTheme="majorHAnsi" w:cs="Times New Roman"/>
        </w:rPr>
        <w:t>,</w:t>
      </w:r>
      <w:r w:rsidR="00D44F6A" w:rsidRPr="000D38C3">
        <w:rPr>
          <w:rFonts w:asciiTheme="majorHAnsi" w:hAnsiTheme="majorHAnsi" w:cs="Times New Roman"/>
        </w:rPr>
        <w:t xml:space="preserve"> toward </w:t>
      </w:r>
      <w:r w:rsidR="001B5863">
        <w:rPr>
          <w:rFonts w:asciiTheme="majorHAnsi" w:hAnsiTheme="majorHAnsi" w:cs="Times New Roman"/>
        </w:rPr>
        <w:t xml:space="preserve">open sources and methods favorable to </w:t>
      </w:r>
      <w:r>
        <w:rPr>
          <w:rFonts w:asciiTheme="majorHAnsi" w:hAnsiTheme="majorHAnsi" w:cs="Times New Roman"/>
        </w:rPr>
        <w:t>peace and prosperity.</w:t>
      </w:r>
    </w:p>
    <w:p w:rsidR="008426EA" w:rsidRDefault="008426EA" w:rsidP="008426EA">
      <w:pPr>
        <w:spacing w:after="120" w:line="240" w:lineRule="auto"/>
        <w:rPr>
          <w:rFonts w:asciiTheme="majorHAnsi" w:hAnsiTheme="majorHAnsi" w:cs="Times New Roman"/>
        </w:rPr>
      </w:pPr>
      <w:r>
        <w:rPr>
          <w:rFonts w:asciiTheme="majorHAnsi" w:hAnsiTheme="majorHAnsi" w:cs="Times New Roman"/>
        </w:rPr>
        <w:t xml:space="preserve">Most recently he has lectured in Denmark and Norway on the need for creating a Nordic Peace Intelligence Centre and network for multinational information-sharing and sense-making that relies primarily but not exclusively on Open Source Intelligence (OSINT), the modern domain of which he is the undisputed pioneer. He is the author of all of the major OSINT Handbooks (US Defense Intelligence Agency, North Atlantic Treaty Organization, </w:t>
      </w:r>
      <w:proofErr w:type="gramStart"/>
      <w:r>
        <w:rPr>
          <w:rFonts w:asciiTheme="majorHAnsi" w:hAnsiTheme="majorHAnsi" w:cs="Times New Roman"/>
        </w:rPr>
        <w:t>US</w:t>
      </w:r>
      <w:proofErr w:type="gramEnd"/>
      <w:r>
        <w:rPr>
          <w:rFonts w:asciiTheme="majorHAnsi" w:hAnsiTheme="majorHAnsi" w:cs="Times New Roman"/>
        </w:rPr>
        <w:t xml:space="preserve"> Special Operations Forces) and believes the time has come for the Nordics to update and advance the craft of intelligence so as to address the illegal immigrants and other emerging threats that he first forecast from 1989 onwards.</w:t>
      </w:r>
    </w:p>
    <w:p w:rsidR="008426EA" w:rsidRDefault="00C50369" w:rsidP="008426EA">
      <w:pPr>
        <w:spacing w:after="120" w:line="240" w:lineRule="auto"/>
        <w:rPr>
          <w:rFonts w:asciiTheme="majorHAnsi" w:hAnsiTheme="majorHAnsi" w:cs="Times New Roman"/>
        </w:rPr>
      </w:pPr>
      <w:r w:rsidRPr="00C50369">
        <w:rPr>
          <w:rFonts w:asciiTheme="majorHAnsi" w:hAnsiTheme="majorHAnsi" w:cs="Times New Roman"/>
        </w:rPr>
        <w:t xml:space="preserve">In the past year he has outlined how an Open Source (Technologies) Agency can lead to the achievement of the UN Sustainable Development Goals (SDG) within a decade or two at a cost of less than 10% of the prevailing industrial-donor paradigm, by integrating holistic analytics, true cost economics, and Open Source Everything Engineering (OSEE).  </w:t>
      </w:r>
      <w:r w:rsidR="008426EA">
        <w:rPr>
          <w:rFonts w:asciiTheme="majorHAnsi" w:hAnsiTheme="majorHAnsi" w:cs="Times New Roman"/>
        </w:rPr>
        <w:t>Pre-approved by the Office of Management and Budget (OMB) at a final annual budget of $2 billion a year, he has been blocked from reaching the Vice President of the United States and the Secretaries of Defense and State. If they were to read his Memorandum, this could lead to funding helpful to a Nordic, EU, and NATO implementation of his ideas for peace intelligence.</w:t>
      </w:r>
    </w:p>
    <w:p w:rsidR="001B5863" w:rsidRPr="00C50369" w:rsidRDefault="001B5863" w:rsidP="008426EA">
      <w:pPr>
        <w:spacing w:after="120" w:line="240" w:lineRule="auto"/>
        <w:rPr>
          <w:rFonts w:asciiTheme="majorHAnsi" w:hAnsiTheme="majorHAnsi" w:cs="Times New Roman"/>
        </w:rPr>
      </w:pPr>
      <w:r>
        <w:rPr>
          <w:rFonts w:asciiTheme="majorHAnsi" w:hAnsiTheme="majorHAnsi" w:cs="Times New Roman"/>
        </w:rPr>
        <w:t>Since 2006 he has led and funded an educational non-profit, Earth Intelligence Network (EIN), where a team of 24 volunteers created a model for achieving local to global self-governance by making it possible for all individuals to have access to all information on all issues, achieving completely democracy. His three most recent books are</w:t>
      </w:r>
      <w:r w:rsidRPr="001B5863">
        <w:rPr>
          <w:rFonts w:asciiTheme="majorHAnsi" w:hAnsiTheme="majorHAnsi" w:cs="Times New Roman"/>
        </w:rPr>
        <w:t xml:space="preserve"> </w:t>
      </w:r>
      <w:r w:rsidRPr="001B5863">
        <w:rPr>
          <w:rFonts w:asciiTheme="majorHAnsi" w:hAnsiTheme="majorHAnsi" w:cs="Times New Roman"/>
          <w:i/>
        </w:rPr>
        <w:t>COLLECTIVE INTELLIGENCE: Creating a Prosperous World at Peace</w:t>
      </w:r>
      <w:r w:rsidRPr="001B5863">
        <w:rPr>
          <w:rFonts w:asciiTheme="majorHAnsi" w:hAnsiTheme="majorHAnsi" w:cs="Times New Roman"/>
        </w:rPr>
        <w:t xml:space="preserve"> (2008); </w:t>
      </w:r>
      <w:r w:rsidRPr="001B5863">
        <w:rPr>
          <w:rFonts w:asciiTheme="majorHAnsi" w:hAnsiTheme="majorHAnsi" w:cs="Times New Roman"/>
          <w:i/>
        </w:rPr>
        <w:t>INTELLIGENCE FOR EARTH: Clarity, Diversity, Integrity, &amp; Sustainability</w:t>
      </w:r>
      <w:r w:rsidRPr="001B5863">
        <w:rPr>
          <w:rFonts w:asciiTheme="majorHAnsi" w:hAnsiTheme="majorHAnsi" w:cs="Times New Roman"/>
        </w:rPr>
        <w:t xml:space="preserve"> (2010); </w:t>
      </w:r>
      <w:r>
        <w:rPr>
          <w:rFonts w:asciiTheme="majorHAnsi" w:hAnsiTheme="majorHAnsi" w:cs="Times New Roman"/>
        </w:rPr>
        <w:t xml:space="preserve">and </w:t>
      </w:r>
      <w:r w:rsidRPr="001B5863">
        <w:rPr>
          <w:rFonts w:asciiTheme="majorHAnsi" w:hAnsiTheme="majorHAnsi" w:cs="Times New Roman"/>
          <w:i/>
        </w:rPr>
        <w:t>THE OPEN SOURCE EVERYTHING MANIFESTO: Transparency, Truth, &amp; Trust</w:t>
      </w:r>
      <w:r w:rsidRPr="001B5863">
        <w:rPr>
          <w:rFonts w:asciiTheme="majorHAnsi" w:hAnsiTheme="majorHAnsi" w:cs="Times New Roman"/>
        </w:rPr>
        <w:t xml:space="preserve"> (2012).</w:t>
      </w:r>
    </w:p>
    <w:p w:rsidR="0052172E" w:rsidRPr="000D38C3" w:rsidRDefault="00101DAE" w:rsidP="008426EA">
      <w:pPr>
        <w:spacing w:after="120" w:line="240" w:lineRule="auto"/>
        <w:rPr>
          <w:rFonts w:asciiTheme="majorHAnsi" w:hAnsiTheme="majorHAnsi" w:cs="Times New Roman"/>
        </w:rPr>
      </w:pPr>
      <w:r w:rsidRPr="000D38C3">
        <w:rPr>
          <w:rFonts w:asciiTheme="majorHAnsi" w:hAnsiTheme="majorHAnsi" w:cs="Times New Roman"/>
        </w:rPr>
        <w:t xml:space="preserve">He is the originator of the term “information peacekeeping” and published the first major book on </w:t>
      </w:r>
      <w:r w:rsidR="0052172E" w:rsidRPr="000D38C3">
        <w:rPr>
          <w:rFonts w:asciiTheme="majorHAnsi" w:hAnsiTheme="majorHAnsi" w:cs="Times New Roman"/>
        </w:rPr>
        <w:t>open source intelligence in the public interest</w:t>
      </w:r>
      <w:r w:rsidR="00F24D12" w:rsidRPr="000D38C3">
        <w:rPr>
          <w:rFonts w:asciiTheme="majorHAnsi" w:hAnsiTheme="majorHAnsi" w:cs="Times New Roman"/>
        </w:rPr>
        <w:t xml:space="preserve"> (including a chapter on “The New Rules for the New Craft of Intelligence”</w:t>
      </w:r>
      <w:r w:rsidR="00C50369">
        <w:rPr>
          <w:rFonts w:asciiTheme="majorHAnsi" w:hAnsiTheme="majorHAnsi" w:cs="Times New Roman"/>
        </w:rPr>
        <w:t>)</w:t>
      </w:r>
      <w:r w:rsidR="0052172E" w:rsidRPr="000D38C3">
        <w:rPr>
          <w:rFonts w:asciiTheme="majorHAnsi" w:hAnsiTheme="majorHAnsi" w:cs="Times New Roman"/>
        </w:rPr>
        <w:t xml:space="preserve"> and the first major book on </w:t>
      </w:r>
      <w:r w:rsidRPr="000D38C3">
        <w:rPr>
          <w:rFonts w:asciiTheme="majorHAnsi" w:hAnsiTheme="majorHAnsi" w:cs="Times New Roman"/>
        </w:rPr>
        <w:t>peacekeeping intelligence</w:t>
      </w:r>
      <w:r w:rsidR="00F24D12" w:rsidRPr="000D38C3">
        <w:rPr>
          <w:rFonts w:asciiTheme="majorHAnsi" w:hAnsiTheme="majorHAnsi" w:cs="Times New Roman"/>
        </w:rPr>
        <w:t>, one that stood on display in the lobby of the United Nations (UN) at 1 UN Plaza for over two years.</w:t>
      </w:r>
    </w:p>
    <w:p w:rsidR="0052172E" w:rsidRPr="000D38C3" w:rsidRDefault="0052172E" w:rsidP="008426EA">
      <w:pPr>
        <w:spacing w:after="120" w:line="240" w:lineRule="auto"/>
        <w:rPr>
          <w:rFonts w:asciiTheme="majorHAnsi" w:hAnsiTheme="majorHAnsi" w:cs="Times New Roman"/>
        </w:rPr>
      </w:pPr>
      <w:r w:rsidRPr="000D38C3">
        <w:rPr>
          <w:rFonts w:asciiTheme="majorHAnsi" w:hAnsiTheme="majorHAnsi" w:cs="Times New Roman"/>
        </w:rPr>
        <w:t xml:space="preserve">His first two books, </w:t>
      </w:r>
      <w:r w:rsidRPr="000D38C3">
        <w:rPr>
          <w:rFonts w:asciiTheme="majorHAnsi" w:hAnsiTheme="majorHAnsi" w:cs="Times New Roman"/>
          <w:i/>
        </w:rPr>
        <w:t>ON INTELLIGENCE: Spies and Secrecy in an Open World</w:t>
      </w:r>
      <w:r w:rsidRPr="000D38C3">
        <w:rPr>
          <w:rFonts w:asciiTheme="majorHAnsi" w:hAnsiTheme="majorHAnsi" w:cs="Times New Roman"/>
        </w:rPr>
        <w:t xml:space="preserve"> (2000) and </w:t>
      </w:r>
      <w:r w:rsidRPr="000D38C3">
        <w:rPr>
          <w:rFonts w:asciiTheme="majorHAnsi" w:hAnsiTheme="majorHAnsi" w:cs="Times New Roman"/>
          <w:i/>
        </w:rPr>
        <w:t>THE NEW CRAFT OF INTELLIGENCE: Personal, Public, &amp; Political – Citizen’s Action Handbook for Fighting Terrorism, Genocide, Disease, Toxic Bombs, &amp; Corruption</w:t>
      </w:r>
      <w:r w:rsidRPr="000D38C3">
        <w:rPr>
          <w:rFonts w:asciiTheme="majorHAnsi" w:hAnsiTheme="majorHAnsi" w:cs="Times New Roman"/>
        </w:rPr>
        <w:t xml:space="preserve"> (2002) were honored with Forewords by U.S. Senators</w:t>
      </w:r>
      <w:r w:rsidR="00F24D12" w:rsidRPr="000D38C3">
        <w:rPr>
          <w:rFonts w:asciiTheme="majorHAnsi" w:hAnsiTheme="majorHAnsi" w:cs="Times New Roman"/>
        </w:rPr>
        <w:t xml:space="preserve"> themselves past or current Chairmen of the U.S. Senate Select Committee on Intelligence (SSCI). He predicted the illegal immigrant “break-out” toward Europe in his second book, and was a strong public and evidence-based opponent of the elective wars of the 1990’s that have created a swath of destruction from Afghanistan through Iraq and Libya to Syria and </w:t>
      </w:r>
      <w:r w:rsidR="009D3289">
        <w:rPr>
          <w:rFonts w:asciiTheme="majorHAnsi" w:hAnsiTheme="majorHAnsi" w:cs="Times New Roman"/>
        </w:rPr>
        <w:t>toward Niger and Nigeria, leading to the illegal immigrant threat to Europe that is certain to become worse.</w:t>
      </w:r>
    </w:p>
    <w:p w:rsidR="00FD2ECF" w:rsidRPr="000D38C3" w:rsidRDefault="00F24D12" w:rsidP="008426EA">
      <w:pPr>
        <w:spacing w:after="160" w:line="240" w:lineRule="auto"/>
        <w:rPr>
          <w:rFonts w:asciiTheme="majorHAnsi" w:hAnsiTheme="majorHAnsi" w:cs="Times New Roman"/>
        </w:rPr>
      </w:pPr>
      <w:r w:rsidRPr="000D38C3">
        <w:rPr>
          <w:rFonts w:asciiTheme="majorHAnsi" w:hAnsiTheme="majorHAnsi" w:cs="Times New Roman"/>
        </w:rPr>
        <w:t xml:space="preserve">His personal web site is </w:t>
      </w:r>
      <w:hyperlink r:id="rId8" w:history="1">
        <w:r w:rsidRPr="000D38C3">
          <w:rPr>
            <w:rStyle w:val="Hyperlink"/>
            <w:rFonts w:asciiTheme="majorHAnsi" w:hAnsiTheme="majorHAnsi" w:cs="Times New Roman"/>
          </w:rPr>
          <w:t>http://robertdavidsteele.com</w:t>
        </w:r>
      </w:hyperlink>
      <w:r w:rsidRPr="000D38C3">
        <w:rPr>
          <w:rFonts w:asciiTheme="majorHAnsi" w:hAnsiTheme="majorHAnsi" w:cs="Times New Roman"/>
        </w:rPr>
        <w:t xml:space="preserve">; most of his publications can be accessed there at no cost. </w:t>
      </w:r>
      <w:r w:rsidR="00FD2ECF" w:rsidRPr="000D38C3">
        <w:rPr>
          <w:rFonts w:asciiTheme="majorHAnsi" w:hAnsiTheme="majorHAnsi" w:cs="Times New Roman"/>
        </w:rPr>
        <w:t xml:space="preserve">Three other educational </w:t>
      </w:r>
      <w:r w:rsidR="007F56B5" w:rsidRPr="000D38C3">
        <w:rPr>
          <w:rFonts w:asciiTheme="majorHAnsi" w:hAnsiTheme="majorHAnsi" w:cs="Times New Roman"/>
        </w:rPr>
        <w:t>websites that</w:t>
      </w:r>
      <w:r w:rsidR="00FD2ECF" w:rsidRPr="000D38C3">
        <w:rPr>
          <w:rFonts w:asciiTheme="majorHAnsi" w:hAnsiTheme="majorHAnsi" w:cs="Times New Roman"/>
        </w:rPr>
        <w:t xml:space="preserve"> he has created can be accessed from there as well.</w:t>
      </w:r>
    </w:p>
    <w:p w:rsidR="00F24D12" w:rsidRPr="000D38C3" w:rsidRDefault="00FD2ECF" w:rsidP="00FD2ECF">
      <w:pPr>
        <w:spacing w:after="160" w:line="240" w:lineRule="auto"/>
        <w:jc w:val="center"/>
        <w:rPr>
          <w:rFonts w:asciiTheme="majorHAnsi" w:hAnsiTheme="majorHAnsi" w:cs="Times New Roman"/>
          <w:b/>
        </w:rPr>
      </w:pPr>
      <w:r w:rsidRPr="000D38C3">
        <w:rPr>
          <w:rFonts w:asciiTheme="majorHAnsi" w:hAnsiTheme="majorHAnsi" w:cs="Times New Roman"/>
          <w:b/>
        </w:rPr>
        <w:lastRenderedPageBreak/>
        <w:t>ROBERT DAVID STEELE – SUMMARY STATEMENT</w:t>
      </w:r>
    </w:p>
    <w:p w:rsidR="008426EA" w:rsidRPr="008426EA" w:rsidRDefault="00136772" w:rsidP="008426EA">
      <w:pPr>
        <w:spacing w:after="160" w:line="240" w:lineRule="auto"/>
        <w:rPr>
          <w:rFonts w:asciiTheme="majorHAnsi" w:hAnsiTheme="majorHAnsi" w:cs="Times New Roman"/>
        </w:rPr>
      </w:pPr>
      <w:r w:rsidRPr="000D38C3">
        <w:rPr>
          <w:rFonts w:asciiTheme="majorHAnsi" w:hAnsiTheme="majorHAnsi" w:cs="Times New Roman"/>
        </w:rPr>
        <w:t xml:space="preserve">Robert David Steele </w:t>
      </w:r>
      <w:r w:rsidR="008426EA" w:rsidRPr="008426EA">
        <w:rPr>
          <w:rFonts w:asciiTheme="majorHAnsi" w:hAnsiTheme="majorHAnsi" w:cs="Times New Roman"/>
        </w:rPr>
        <w:t>has sought since 1988 to redirect the craft of intelligence (decision-support) away from spies and secrecy enabling war and waste, toward open sources and methods favorable to peace and prosperity.</w:t>
      </w:r>
      <w:r w:rsidR="008426EA">
        <w:rPr>
          <w:rFonts w:asciiTheme="majorHAnsi" w:hAnsiTheme="majorHAnsi" w:cs="Times New Roman"/>
        </w:rPr>
        <w:t xml:space="preserve"> He advocates strong counterintelligence and precision secrecy in context.</w:t>
      </w:r>
    </w:p>
    <w:p w:rsidR="00FD2ECF" w:rsidRPr="000D38C3" w:rsidRDefault="00136772" w:rsidP="00F24D12">
      <w:pPr>
        <w:spacing w:after="160" w:line="240" w:lineRule="auto"/>
        <w:rPr>
          <w:rFonts w:asciiTheme="majorHAnsi" w:hAnsiTheme="majorHAnsi" w:cs="Times New Roman"/>
        </w:rPr>
      </w:pPr>
      <w:r w:rsidRPr="000D38C3">
        <w:rPr>
          <w:rFonts w:asciiTheme="majorHAnsi" w:hAnsiTheme="majorHAnsi" w:cs="Times New Roman"/>
          <w:b/>
        </w:rPr>
        <w:t>Biographic Synopsis:</w:t>
      </w:r>
      <w:r w:rsidRPr="000D38C3">
        <w:rPr>
          <w:rFonts w:asciiTheme="majorHAnsi" w:hAnsiTheme="majorHAnsi" w:cs="Times New Roman"/>
        </w:rPr>
        <w:t xml:space="preserve"> Robert David Steele was born of a Colombian mother naturalized as a US citizen, and a US-born father, on 16 July 1952 in New York. He is 63 years old as of today. As the son of an oil engineer, he grew up in the Caribbean, South America, and Asia, including four years in Viet-Nam from 1963 to 1967 (age 11-14). He graduated with honors from the Singapore American School in 1970. He earned an AB in Political Science from Muhlenberg College in 1974, with a senior thesis on Multinational Corporations: Home-Host Country Issues; and an MA in International Relations from Lehigh University in 1976 with a thesis on Internal War that created an original comprehensive matrix for predicting revolution on the basis of injustice across political-legal, socio-economic, </w:t>
      </w:r>
      <w:proofErr w:type="spellStart"/>
      <w:r w:rsidRPr="000D38C3">
        <w:rPr>
          <w:rFonts w:asciiTheme="majorHAnsi" w:hAnsiTheme="majorHAnsi" w:cs="Times New Roman"/>
        </w:rPr>
        <w:t>ideo</w:t>
      </w:r>
      <w:proofErr w:type="spellEnd"/>
      <w:r w:rsidRPr="000D38C3">
        <w:rPr>
          <w:rFonts w:asciiTheme="majorHAnsi" w:hAnsiTheme="majorHAnsi" w:cs="Times New Roman"/>
        </w:rPr>
        <w:t>-cultural, techno-demographic, and natural-geographic domains. Rejecting a job offer from Lloyd’s Bank of London (New York City), he joined the US Marine Corps, serving four years active duty and sixteen years in the reserve, from 1976-1996. In 1978 he applied to join the Central Intelligence Agency (CIA)</w:t>
      </w:r>
      <w:r w:rsidR="00EC1A93" w:rsidRPr="000D38C3">
        <w:rPr>
          <w:rFonts w:asciiTheme="majorHAnsi" w:hAnsiTheme="majorHAnsi" w:cs="Times New Roman"/>
        </w:rPr>
        <w:t xml:space="preserve"> and was joined to the CIA in 1979, serving nine years as a clandestine case officer or operations officer, including three sequential tours overseas in South America, one of them as one of the first two CIA officers assigned terrorism as a full-time target. Returning to Washington he served three tours, respectively in counterintelligence, advanced information technology, and future satellite operations, providing staff oversight of the technical agencies then still under the Director of Central Intelligence (DCI). </w:t>
      </w:r>
      <w:r w:rsidR="004A04E6">
        <w:rPr>
          <w:rFonts w:asciiTheme="majorHAnsi" w:hAnsiTheme="majorHAnsi" w:cs="Times New Roman"/>
        </w:rPr>
        <w:t>While serving as a full-time officer with the CIA he completed an MPA (Public Administration) with the University of Oklahoma in 1987 via its extension course taught by traveling faculty, with a thesis on Strategic Information (</w:t>
      </w:r>
      <w:proofErr w:type="spellStart"/>
      <w:r w:rsidR="004A04E6">
        <w:rPr>
          <w:rFonts w:asciiTheme="majorHAnsi" w:hAnsiTheme="majorHAnsi" w:cs="Times New Roman"/>
        </w:rPr>
        <w:t>Mis</w:t>
      </w:r>
      <w:proofErr w:type="spellEnd"/>
      <w:r w:rsidR="004A04E6">
        <w:rPr>
          <w:rFonts w:asciiTheme="majorHAnsi" w:hAnsiTheme="majorHAnsi" w:cs="Times New Roman"/>
        </w:rPr>
        <w:t xml:space="preserve">) Management. </w:t>
      </w:r>
      <w:r w:rsidR="00EC1A93" w:rsidRPr="000D38C3">
        <w:rPr>
          <w:rFonts w:asciiTheme="majorHAnsi" w:hAnsiTheme="majorHAnsi" w:cs="Times New Roman"/>
        </w:rPr>
        <w:t xml:space="preserve">On the basis of his extensive intelligence experience including concurrent assignments as a reserve military officer serving at the national and theater levels, he was invited by the Marine Corps to resign from the CIA and become the second-ranking civilian in Marine Corps Intelligence, the senior civilian responsible for creating the Marine Corps Intelligence Activity (MCIA) from 1988 to 1993. In this capacity he devised a new strategic analytic model seeking to radically enhance the ability of intelligence (decision-support) to support strategy, policy, acquisition, and operations. He designed and led the study, </w:t>
      </w:r>
      <w:hyperlink r:id="rId9" w:history="1">
        <w:r w:rsidR="00EC1A93" w:rsidRPr="00C50369">
          <w:rPr>
            <w:rStyle w:val="Hyperlink"/>
            <w:rFonts w:asciiTheme="majorHAnsi" w:hAnsiTheme="majorHAnsi" w:cs="Times New Roman"/>
            <w:i/>
          </w:rPr>
          <w:t>Overview of Planning and Programming Factors for Expeditionary Operations in the Third World</w:t>
        </w:r>
      </w:hyperlink>
      <w:r w:rsidR="00EC1A93" w:rsidRPr="000D38C3">
        <w:rPr>
          <w:rFonts w:asciiTheme="majorHAnsi" w:hAnsiTheme="majorHAnsi" w:cs="Times New Roman"/>
        </w:rPr>
        <w:t xml:space="preserve"> (Marine Corps Combat Development Command, March 1990). It was this experience that led to his realization that secret intelligence is largely corrupt and useless – a finding confirmed by General Anthony </w:t>
      </w:r>
      <w:proofErr w:type="spellStart"/>
      <w:r w:rsidR="00EC1A93" w:rsidRPr="000D38C3">
        <w:rPr>
          <w:rFonts w:asciiTheme="majorHAnsi" w:hAnsiTheme="majorHAnsi" w:cs="Times New Roman"/>
        </w:rPr>
        <w:t>Zinni</w:t>
      </w:r>
      <w:proofErr w:type="spellEnd"/>
      <w:r w:rsidR="00EC1A93" w:rsidRPr="000D38C3">
        <w:rPr>
          <w:rFonts w:asciiTheme="majorHAnsi" w:hAnsiTheme="majorHAnsi" w:cs="Times New Roman"/>
        </w:rPr>
        <w:t xml:space="preserve">, USMC two decades later – and that Open Source Intelligence (OSINT) was the necessary common discipline for helping governments and other institutions including corporations and non-government organizations (NGO) achieve peace and prosperity. </w:t>
      </w:r>
      <w:r w:rsidR="004A04E6">
        <w:rPr>
          <w:rFonts w:asciiTheme="majorHAnsi" w:hAnsiTheme="majorHAnsi" w:cs="Times New Roman"/>
        </w:rPr>
        <w:t>In the same year he completed the Naval War College with a professional</w:t>
      </w:r>
      <w:r w:rsidR="009D3289">
        <w:rPr>
          <w:rFonts w:asciiTheme="majorHAnsi" w:hAnsiTheme="majorHAnsi" w:cs="Times New Roman"/>
        </w:rPr>
        <w:t xml:space="preserve"> certificate in Defense Studies</w:t>
      </w:r>
      <w:r w:rsidR="004A04E6">
        <w:rPr>
          <w:rFonts w:asciiTheme="majorHAnsi" w:hAnsiTheme="majorHAnsi" w:cs="Times New Roman"/>
        </w:rPr>
        <w:t xml:space="preserve">. </w:t>
      </w:r>
      <w:r w:rsidR="00EC1A93" w:rsidRPr="000D38C3">
        <w:rPr>
          <w:rFonts w:asciiTheme="majorHAnsi" w:hAnsiTheme="majorHAnsi" w:cs="Times New Roman"/>
        </w:rPr>
        <w:t xml:space="preserve">In 1989 </w:t>
      </w:r>
      <w:r w:rsidR="004A04E6">
        <w:rPr>
          <w:rFonts w:asciiTheme="majorHAnsi" w:hAnsiTheme="majorHAnsi" w:cs="Times New Roman"/>
        </w:rPr>
        <w:t xml:space="preserve">– before the complete study was published – he </w:t>
      </w:r>
      <w:r w:rsidR="00EC1A93" w:rsidRPr="000D38C3">
        <w:rPr>
          <w:rFonts w:asciiTheme="majorHAnsi" w:hAnsiTheme="majorHAnsi" w:cs="Times New Roman"/>
        </w:rPr>
        <w:t>ghost-wrote an article for the Commandant of the Marine Corps, then General Al Gray, identifying emerging non-state actors as the threat of the future, and pointing out that intelligence must make the case for “peaceful preventive measures” if we were to avoid strategic failure in the future.</w:t>
      </w:r>
      <w:r w:rsidR="00D64078" w:rsidRPr="000D38C3">
        <w:rPr>
          <w:rFonts w:asciiTheme="majorHAnsi" w:hAnsiTheme="majorHAnsi" w:cs="Times New Roman"/>
        </w:rPr>
        <w:t xml:space="preserve"> </w:t>
      </w:r>
      <w:r w:rsidR="001B5863">
        <w:rPr>
          <w:rFonts w:asciiTheme="majorHAnsi" w:hAnsiTheme="majorHAnsi" w:cs="Times New Roman"/>
        </w:rPr>
        <w:t xml:space="preserve">In 1992 he founded an international conference and for-profit company (Open Source Solutions, Inc.) teaching 7,500 mid-career officers from over 66 countries how to do Open Source Intelligence (OSINT), but failed to overcome the embedded military-industrial complex in all these nations. </w:t>
      </w:r>
      <w:r w:rsidR="001B5863" w:rsidRPr="001B5863">
        <w:rPr>
          <w:rFonts w:asciiTheme="majorHAnsi" w:hAnsiTheme="majorHAnsi" w:cs="Times New Roman"/>
        </w:rPr>
        <w:t>Since 2006 he has led and funded an educational non-profit, Earth Intelligence Network (EIN), where a team of 24 volunteers created a model for achieving local to global self-governance by making it possible for all individuals to have access to all information on all issues, achieving completely democracy.</w:t>
      </w:r>
      <w:r w:rsidR="001B5863">
        <w:rPr>
          <w:rFonts w:asciiTheme="majorHAnsi" w:hAnsiTheme="majorHAnsi" w:cs="Times New Roman"/>
        </w:rPr>
        <w:t xml:space="preserve"> </w:t>
      </w:r>
      <w:r w:rsidR="004A04E6">
        <w:rPr>
          <w:rFonts w:asciiTheme="majorHAnsi" w:hAnsiTheme="majorHAnsi" w:cs="Times New Roman"/>
        </w:rPr>
        <w:t xml:space="preserve">In passing, he is a top Amazon reviewer for non-fiction, </w:t>
      </w:r>
      <w:hyperlink r:id="rId10" w:history="1">
        <w:r w:rsidR="004A04E6" w:rsidRPr="00C50369">
          <w:rPr>
            <w:rStyle w:val="Hyperlink"/>
            <w:rFonts w:asciiTheme="majorHAnsi" w:hAnsiTheme="majorHAnsi" w:cs="Times New Roman"/>
          </w:rPr>
          <w:t>reading in 98 categories</w:t>
        </w:r>
      </w:hyperlink>
      <w:r w:rsidR="004A04E6">
        <w:rPr>
          <w:rFonts w:asciiTheme="majorHAnsi" w:hAnsiTheme="majorHAnsi" w:cs="Times New Roman"/>
        </w:rPr>
        <w:t>, with 2,082 reviews still on file.</w:t>
      </w:r>
      <w:r w:rsidR="00290588">
        <w:rPr>
          <w:rFonts w:asciiTheme="majorHAnsi" w:hAnsiTheme="majorHAnsi" w:cs="Times New Roman"/>
        </w:rPr>
        <w:t xml:space="preserve"> He is married (28 years) with three grown children.</w:t>
      </w:r>
    </w:p>
    <w:p w:rsidR="00850E6C" w:rsidRDefault="00850E6C" w:rsidP="00F24D12">
      <w:pPr>
        <w:spacing w:after="160" w:line="240" w:lineRule="auto"/>
        <w:rPr>
          <w:rFonts w:asciiTheme="majorHAnsi" w:hAnsiTheme="majorHAnsi" w:cs="Times New Roman"/>
        </w:rPr>
      </w:pPr>
      <w:r>
        <w:rPr>
          <w:rFonts w:asciiTheme="majorHAnsi" w:hAnsiTheme="majorHAnsi" w:cs="Times New Roman"/>
          <w:b/>
        </w:rPr>
        <w:lastRenderedPageBreak/>
        <w:t xml:space="preserve">Graphic Depictions: </w:t>
      </w:r>
      <w:r>
        <w:rPr>
          <w:rFonts w:asciiTheme="majorHAnsi" w:hAnsiTheme="majorHAnsi" w:cs="Times New Roman"/>
        </w:rPr>
        <w:t>Below are six graphics that illum</w:t>
      </w:r>
      <w:r w:rsidR="00667E04">
        <w:rPr>
          <w:rFonts w:asciiTheme="majorHAnsi" w:hAnsiTheme="majorHAnsi" w:cs="Times New Roman"/>
        </w:rPr>
        <w:t xml:space="preserve">inate </w:t>
      </w:r>
      <w:r>
        <w:rPr>
          <w:rFonts w:asciiTheme="majorHAnsi" w:hAnsiTheme="majorHAnsi" w:cs="Times New Roman"/>
        </w:rPr>
        <w:t>his thinking.</w:t>
      </w:r>
    </w:p>
    <w:tbl>
      <w:tblPr>
        <w:tblStyle w:val="TableGrid"/>
        <w:tblW w:w="0" w:type="auto"/>
        <w:tblLook w:val="04A0" w:firstRow="1" w:lastRow="0" w:firstColumn="1" w:lastColumn="0" w:noHBand="0" w:noVBand="1"/>
      </w:tblPr>
      <w:tblGrid>
        <w:gridCol w:w="4763"/>
        <w:gridCol w:w="4813"/>
      </w:tblGrid>
      <w:tr w:rsidR="00850E6C" w:rsidRPr="00850E6C" w:rsidTr="00850E6C">
        <w:tc>
          <w:tcPr>
            <w:tcW w:w="4788" w:type="dxa"/>
          </w:tcPr>
          <w:p w:rsidR="00850E6C" w:rsidRPr="00850E6C" w:rsidRDefault="00850E6C" w:rsidP="00850E6C">
            <w:pPr>
              <w:rPr>
                <w:rFonts w:asciiTheme="majorHAnsi" w:hAnsiTheme="majorHAnsi" w:cs="Times New Roman"/>
                <w:b/>
              </w:rPr>
            </w:pPr>
            <w:r>
              <w:rPr>
                <w:rFonts w:asciiTheme="majorHAnsi" w:hAnsiTheme="majorHAnsi" w:cs="Times New Roman"/>
                <w:b/>
                <w:noProof/>
              </w:rPr>
              <w:drawing>
                <wp:inline distT="0" distB="0" distL="0" distR="0" wp14:anchorId="421A0112" wp14:editId="7AA7DCB6">
                  <wp:extent cx="2871669" cy="215375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ght tribes be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760" cy="2160570"/>
                          </a:xfrm>
                          <a:prstGeom prst="rect">
                            <a:avLst/>
                          </a:prstGeom>
                        </pic:spPr>
                      </pic:pic>
                    </a:graphicData>
                  </a:graphic>
                </wp:inline>
              </w:drawing>
            </w:r>
          </w:p>
        </w:tc>
        <w:tc>
          <w:tcPr>
            <w:tcW w:w="4788" w:type="dxa"/>
          </w:tcPr>
          <w:p w:rsidR="00850E6C" w:rsidRPr="00850E6C" w:rsidRDefault="00850E6C" w:rsidP="00850E6C">
            <w:pPr>
              <w:rPr>
                <w:rFonts w:asciiTheme="majorHAnsi" w:hAnsiTheme="majorHAnsi" w:cs="Times New Roman"/>
                <w:b/>
              </w:rPr>
            </w:pPr>
            <w:r>
              <w:rPr>
                <w:rFonts w:asciiTheme="majorHAnsi" w:hAnsiTheme="majorHAnsi" w:cs="Times New Roman"/>
                <w:b/>
                <w:noProof/>
              </w:rPr>
              <w:drawing>
                <wp:inline distT="0" distB="0" distL="0" distR="0" wp14:anchorId="14CB35C5" wp14:editId="52DA7F96">
                  <wp:extent cx="2932125" cy="219909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lligence-Maturity-Wal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37444" cy="2203083"/>
                          </a:xfrm>
                          <a:prstGeom prst="rect">
                            <a:avLst/>
                          </a:prstGeom>
                        </pic:spPr>
                      </pic:pic>
                    </a:graphicData>
                  </a:graphic>
                </wp:inline>
              </w:drawing>
            </w:r>
          </w:p>
        </w:tc>
      </w:tr>
      <w:tr w:rsidR="00850E6C" w:rsidRPr="00850E6C" w:rsidTr="00850E6C">
        <w:tc>
          <w:tcPr>
            <w:tcW w:w="4788" w:type="dxa"/>
          </w:tcPr>
          <w:p w:rsidR="00850E6C" w:rsidRPr="00850E6C" w:rsidRDefault="00850E6C" w:rsidP="00850E6C">
            <w:pPr>
              <w:rPr>
                <w:rFonts w:asciiTheme="majorHAnsi" w:hAnsiTheme="majorHAnsi" w:cs="Times New Roman"/>
                <w:b/>
              </w:rPr>
            </w:pPr>
            <w:r>
              <w:rPr>
                <w:rFonts w:asciiTheme="majorHAnsi" w:hAnsiTheme="majorHAnsi" w:cs="Times New Roman"/>
                <w:b/>
                <w:noProof/>
              </w:rPr>
              <w:drawing>
                <wp:inline distT="0" distB="0" distL="0" distR="0" wp14:anchorId="652A9FFB" wp14:editId="2F485C44">
                  <wp:extent cx="2881745" cy="21613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3577" cy="2162683"/>
                          </a:xfrm>
                          <a:prstGeom prst="rect">
                            <a:avLst/>
                          </a:prstGeom>
                        </pic:spPr>
                      </pic:pic>
                    </a:graphicData>
                  </a:graphic>
                </wp:inline>
              </w:drawing>
            </w:r>
          </w:p>
        </w:tc>
        <w:tc>
          <w:tcPr>
            <w:tcW w:w="4788" w:type="dxa"/>
          </w:tcPr>
          <w:p w:rsidR="00850E6C" w:rsidRPr="00850E6C" w:rsidRDefault="00850E6C" w:rsidP="00850E6C">
            <w:pPr>
              <w:rPr>
                <w:rFonts w:asciiTheme="majorHAnsi" w:hAnsiTheme="majorHAnsi" w:cs="Times New Roman"/>
                <w:b/>
              </w:rPr>
            </w:pPr>
            <w:r>
              <w:rPr>
                <w:noProof/>
              </w:rPr>
              <w:drawing>
                <wp:inline distT="0" distB="0" distL="0" distR="0" wp14:anchorId="796207B0" wp14:editId="72FDB155">
                  <wp:extent cx="2856865" cy="2146300"/>
                  <wp:effectExtent l="0" t="0" r="635" b="6350"/>
                  <wp:docPr id="6" name="Picture 6" descr="Click on Image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Image to Enlar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6865" cy="2146300"/>
                          </a:xfrm>
                          <a:prstGeom prst="rect">
                            <a:avLst/>
                          </a:prstGeom>
                          <a:noFill/>
                          <a:ln>
                            <a:noFill/>
                          </a:ln>
                        </pic:spPr>
                      </pic:pic>
                    </a:graphicData>
                  </a:graphic>
                </wp:inline>
              </w:drawing>
            </w:r>
          </w:p>
        </w:tc>
      </w:tr>
      <w:tr w:rsidR="00850E6C" w:rsidRPr="00850E6C" w:rsidTr="00850E6C">
        <w:tc>
          <w:tcPr>
            <w:tcW w:w="4788" w:type="dxa"/>
          </w:tcPr>
          <w:p w:rsidR="00850E6C" w:rsidRPr="00850E6C" w:rsidRDefault="00850E6C" w:rsidP="00850E6C">
            <w:pPr>
              <w:rPr>
                <w:rFonts w:asciiTheme="majorHAnsi" w:hAnsiTheme="majorHAnsi" w:cs="Times New Roman"/>
                <w:b/>
              </w:rPr>
            </w:pPr>
            <w:r>
              <w:rPr>
                <w:rFonts w:asciiTheme="majorHAnsi" w:hAnsiTheme="majorHAnsi" w:cs="Times New Roman"/>
                <w:b/>
                <w:noProof/>
              </w:rPr>
              <w:drawing>
                <wp:inline distT="0" distB="0" distL="0" distR="0">
                  <wp:extent cx="2901897" cy="21764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INT-Sprea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06389" cy="2179792"/>
                          </a:xfrm>
                          <a:prstGeom prst="rect">
                            <a:avLst/>
                          </a:prstGeom>
                        </pic:spPr>
                      </pic:pic>
                    </a:graphicData>
                  </a:graphic>
                </wp:inline>
              </w:drawing>
            </w:r>
          </w:p>
        </w:tc>
        <w:tc>
          <w:tcPr>
            <w:tcW w:w="4788" w:type="dxa"/>
          </w:tcPr>
          <w:p w:rsidR="00850E6C" w:rsidRPr="00850E6C" w:rsidRDefault="00850E6C" w:rsidP="00850E6C">
            <w:pPr>
              <w:rPr>
                <w:rFonts w:asciiTheme="majorHAnsi" w:hAnsiTheme="majorHAnsi" w:cs="Times New Roman"/>
                <w:b/>
              </w:rPr>
            </w:pPr>
            <w:r>
              <w:rPr>
                <w:rFonts w:asciiTheme="majorHAnsi" w:hAnsiTheme="majorHAnsi" w:cs="Times New Roman"/>
                <w:b/>
                <w:noProof/>
              </w:rPr>
              <w:drawing>
                <wp:inline distT="0" distB="0" distL="0" distR="0">
                  <wp:extent cx="2856555" cy="2142417"/>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Brain Cloud Clea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58371" cy="2143779"/>
                          </a:xfrm>
                          <a:prstGeom prst="rect">
                            <a:avLst/>
                          </a:prstGeom>
                        </pic:spPr>
                      </pic:pic>
                    </a:graphicData>
                  </a:graphic>
                </wp:inline>
              </w:drawing>
            </w:r>
          </w:p>
        </w:tc>
      </w:tr>
    </w:tbl>
    <w:p w:rsidR="00850E6C" w:rsidRPr="00850E6C" w:rsidRDefault="00850E6C" w:rsidP="00F24D12">
      <w:pPr>
        <w:spacing w:after="160" w:line="240" w:lineRule="auto"/>
        <w:rPr>
          <w:rFonts w:asciiTheme="majorHAnsi" w:hAnsiTheme="majorHAnsi" w:cs="Times New Roman"/>
        </w:rPr>
      </w:pPr>
    </w:p>
    <w:p w:rsidR="00EC1A93" w:rsidRPr="000D38C3" w:rsidRDefault="00D64078" w:rsidP="00F24D12">
      <w:pPr>
        <w:spacing w:after="160" w:line="240" w:lineRule="auto"/>
        <w:rPr>
          <w:rFonts w:asciiTheme="majorHAnsi" w:hAnsiTheme="majorHAnsi" w:cs="Times New Roman"/>
        </w:rPr>
      </w:pPr>
      <w:r w:rsidRPr="000D38C3">
        <w:rPr>
          <w:rFonts w:asciiTheme="majorHAnsi" w:hAnsiTheme="majorHAnsi" w:cs="Times New Roman"/>
          <w:b/>
        </w:rPr>
        <w:t>Seminal Works:</w:t>
      </w:r>
      <w:r w:rsidRPr="000D38C3">
        <w:rPr>
          <w:rFonts w:asciiTheme="majorHAnsi" w:hAnsiTheme="majorHAnsi" w:cs="Times New Roman"/>
        </w:rPr>
        <w:t xml:space="preserve"> Among his seminal works are eight printed books on intelligence and information operations, and many articles, briefings, chapters, lectures, and testimony to Congressional and Presidential Commissions</w:t>
      </w:r>
      <w:r w:rsidR="009D3289" w:rsidRPr="000D38C3">
        <w:rPr>
          <w:rFonts w:asciiTheme="majorHAnsi" w:hAnsiTheme="majorHAnsi" w:cs="Times New Roman"/>
        </w:rPr>
        <w:t>.</w:t>
      </w:r>
      <w:r w:rsidRPr="000D38C3">
        <w:rPr>
          <w:rFonts w:asciiTheme="majorHAnsi" w:hAnsiTheme="majorHAnsi" w:cs="Times New Roman"/>
        </w:rPr>
        <w:t xml:space="preserve">  Below is a selected chronology </w:t>
      </w:r>
      <w:r w:rsidR="008426EA">
        <w:rPr>
          <w:rFonts w:asciiTheme="majorHAnsi" w:hAnsiTheme="majorHAnsi" w:cs="Times New Roman"/>
        </w:rPr>
        <w:t>of his work on peace intelligence</w:t>
      </w:r>
      <w:r w:rsidR="000D38C3">
        <w:rPr>
          <w:rFonts w:asciiTheme="majorHAnsi" w:hAnsiTheme="majorHAnsi" w:cs="Times New Roman"/>
        </w:rPr>
        <w:t xml:space="preserve"> not including the books already mentioned</w:t>
      </w:r>
      <w:r w:rsidRPr="000D38C3">
        <w:rPr>
          <w:rFonts w:asciiTheme="majorHAnsi" w:hAnsiTheme="majorHAnsi" w:cs="Times New Roman"/>
        </w:rPr>
        <w:t xml:space="preserve">. </w:t>
      </w:r>
      <w:r w:rsidR="00C50369">
        <w:rPr>
          <w:rFonts w:asciiTheme="majorHAnsi" w:hAnsiTheme="majorHAnsi" w:cs="Times New Roman"/>
        </w:rPr>
        <w:t xml:space="preserve">More information is at </w:t>
      </w:r>
      <w:hyperlink r:id="rId17" w:history="1">
        <w:r w:rsidR="00C50369" w:rsidRPr="00BE3211">
          <w:rPr>
            <w:rStyle w:val="Hyperlink"/>
            <w:rFonts w:asciiTheme="majorHAnsi" w:hAnsiTheme="majorHAnsi" w:cs="Times New Roman"/>
          </w:rPr>
          <w:t>http://robertdavidsteele.com</w:t>
        </w:r>
      </w:hyperlink>
      <w:r w:rsidR="00C50369">
        <w:rPr>
          <w:rFonts w:asciiTheme="majorHAnsi" w:hAnsiTheme="majorHAnsi" w:cs="Times New Roman"/>
        </w:rPr>
        <w:t xml:space="preserve">. </w:t>
      </w:r>
    </w:p>
    <w:p w:rsidR="007F56B5" w:rsidRDefault="00D64078" w:rsidP="007F56B5">
      <w:pPr>
        <w:spacing w:after="120" w:line="240" w:lineRule="auto"/>
        <w:rPr>
          <w:rFonts w:asciiTheme="majorHAnsi" w:hAnsiTheme="majorHAnsi" w:cs="Times New Roman"/>
        </w:rPr>
      </w:pPr>
      <w:r w:rsidRPr="000D38C3">
        <w:rPr>
          <w:rFonts w:asciiTheme="majorHAnsi" w:hAnsiTheme="majorHAnsi" w:cs="Times New Roman"/>
          <w:b/>
        </w:rPr>
        <w:t>1989:</w:t>
      </w:r>
      <w:r w:rsidRPr="000D38C3">
        <w:rPr>
          <w:rFonts w:asciiTheme="majorHAnsi" w:hAnsiTheme="majorHAnsi" w:cs="Times New Roman"/>
        </w:rPr>
        <w:t xml:space="preserve"> Gray, Al (Ghost-Written by Robert Steele), “</w:t>
      </w:r>
      <w:hyperlink r:id="rId18" w:history="1">
        <w:r w:rsidRPr="000D38C3">
          <w:rPr>
            <w:rStyle w:val="Hyperlink"/>
            <w:rFonts w:asciiTheme="majorHAnsi" w:hAnsiTheme="majorHAnsi" w:cs="Times New Roman"/>
          </w:rPr>
          <w:t>Global Intelligence Challenges in the 1990’s</w:t>
        </w:r>
      </w:hyperlink>
      <w:r w:rsidRPr="000D38C3">
        <w:rPr>
          <w:rFonts w:asciiTheme="majorHAnsi" w:hAnsiTheme="majorHAnsi" w:cs="Times New Roman"/>
        </w:rPr>
        <w:t xml:space="preserve">,” </w:t>
      </w:r>
      <w:r w:rsidRPr="000D38C3">
        <w:rPr>
          <w:rFonts w:asciiTheme="majorHAnsi" w:hAnsiTheme="majorHAnsi" w:cs="Times New Roman"/>
          <w:i/>
          <w:iCs/>
        </w:rPr>
        <w:t>American Intelligence Journal</w:t>
      </w:r>
      <w:r w:rsidRPr="000D38C3">
        <w:rPr>
          <w:rFonts w:asciiTheme="majorHAnsi" w:hAnsiTheme="majorHAnsi" w:cs="Times New Roman"/>
        </w:rPr>
        <w:t xml:space="preserve">, </w:t>
      </w:r>
      <w:proofErr w:type="gramStart"/>
      <w:r w:rsidRPr="000D38C3">
        <w:rPr>
          <w:rFonts w:asciiTheme="majorHAnsi" w:hAnsiTheme="majorHAnsi" w:cs="Times New Roman"/>
        </w:rPr>
        <w:t>Winter</w:t>
      </w:r>
      <w:proofErr w:type="gramEnd"/>
      <w:r w:rsidRPr="000D38C3">
        <w:rPr>
          <w:rFonts w:asciiTheme="majorHAnsi" w:hAnsiTheme="majorHAnsi" w:cs="Times New Roman"/>
        </w:rPr>
        <w:t xml:space="preserve"> 1989-1990, pp. 37-41. </w:t>
      </w:r>
    </w:p>
    <w:p w:rsidR="007F56B5" w:rsidRDefault="00D64078" w:rsidP="007F56B5">
      <w:pPr>
        <w:spacing w:after="120" w:line="240" w:lineRule="auto"/>
        <w:rPr>
          <w:rFonts w:asciiTheme="majorHAnsi" w:hAnsiTheme="majorHAnsi" w:cs="Times New Roman"/>
        </w:rPr>
      </w:pPr>
      <w:r w:rsidRPr="000D38C3">
        <w:rPr>
          <w:rFonts w:asciiTheme="majorHAnsi" w:hAnsiTheme="majorHAnsi" w:cs="Times New Roman"/>
          <w:b/>
        </w:rPr>
        <w:lastRenderedPageBreak/>
        <w:t>1990:</w:t>
      </w:r>
      <w:r w:rsidRPr="000D38C3">
        <w:rPr>
          <w:rFonts w:asciiTheme="majorHAnsi" w:hAnsiTheme="majorHAnsi" w:cs="Times New Roman"/>
        </w:rPr>
        <w:t xml:space="preserve"> Steele, Robert. </w:t>
      </w:r>
      <w:proofErr w:type="gramStart"/>
      <w:r w:rsidRPr="000D38C3">
        <w:rPr>
          <w:rFonts w:asciiTheme="majorHAnsi" w:hAnsiTheme="majorHAnsi" w:cs="Times New Roman"/>
        </w:rPr>
        <w:t>“</w:t>
      </w:r>
      <w:hyperlink r:id="rId19" w:history="1">
        <w:r w:rsidRPr="000D38C3">
          <w:rPr>
            <w:rStyle w:val="Hyperlink"/>
            <w:rFonts w:asciiTheme="majorHAnsi" w:hAnsiTheme="majorHAnsi" w:cs="Times New Roman"/>
          </w:rPr>
          <w:t>Intelligence in the 1990’s: Recasting National Security in a Changing World</w:t>
        </w:r>
      </w:hyperlink>
      <w:r w:rsidRPr="000D38C3">
        <w:rPr>
          <w:rFonts w:asciiTheme="majorHAnsi" w:hAnsiTheme="majorHAnsi" w:cs="Times New Roman"/>
        </w:rPr>
        <w:t xml:space="preserve">,” </w:t>
      </w:r>
      <w:r w:rsidRPr="000D38C3">
        <w:rPr>
          <w:rFonts w:asciiTheme="majorHAnsi" w:hAnsiTheme="majorHAnsi" w:cs="Times New Roman"/>
          <w:i/>
          <w:iCs/>
        </w:rPr>
        <w:t>American Intelligence Journal</w:t>
      </w:r>
      <w:r w:rsidRPr="000D38C3">
        <w:rPr>
          <w:rFonts w:asciiTheme="majorHAnsi" w:hAnsiTheme="majorHAnsi" w:cs="Times New Roman"/>
        </w:rPr>
        <w:t>, Summer/Fall 1990, pp. 29-36.</w:t>
      </w:r>
      <w:proofErr w:type="gramEnd"/>
      <w:r w:rsidRPr="000D38C3">
        <w:rPr>
          <w:rFonts w:asciiTheme="majorHAnsi" w:hAnsiTheme="majorHAnsi" w:cs="Times New Roman"/>
        </w:rPr>
        <w:t xml:space="preserve"> </w:t>
      </w:r>
    </w:p>
    <w:p w:rsidR="00D64078" w:rsidRPr="000D38C3" w:rsidRDefault="00D64078" w:rsidP="007F56B5">
      <w:pPr>
        <w:spacing w:after="120" w:line="240" w:lineRule="auto"/>
        <w:rPr>
          <w:rFonts w:asciiTheme="majorHAnsi" w:hAnsiTheme="majorHAnsi" w:cs="Times New Roman"/>
        </w:rPr>
      </w:pPr>
      <w:r w:rsidRPr="000D38C3">
        <w:rPr>
          <w:rFonts w:asciiTheme="majorHAnsi" w:hAnsiTheme="majorHAnsi" w:cs="Times New Roman"/>
          <w:b/>
        </w:rPr>
        <w:t>1992:</w:t>
      </w:r>
      <w:r w:rsidRPr="000D38C3">
        <w:rPr>
          <w:rFonts w:asciiTheme="majorHAnsi" w:hAnsiTheme="majorHAnsi" w:cs="Times New Roman"/>
        </w:rPr>
        <w:t xml:space="preserve"> Steele, Robert. “</w:t>
      </w:r>
      <w:hyperlink r:id="rId20" w:history="1">
        <w:r w:rsidRPr="000D38C3">
          <w:rPr>
            <w:rStyle w:val="Hyperlink"/>
            <w:rFonts w:asciiTheme="majorHAnsi" w:hAnsiTheme="majorHAnsi" w:cs="Times New Roman"/>
          </w:rPr>
          <w:t>Information Concepts &amp; Doctrine for the Future</w:t>
        </w:r>
      </w:hyperlink>
      <w:r w:rsidRPr="000D38C3">
        <w:rPr>
          <w:rFonts w:asciiTheme="majorHAnsi" w:hAnsiTheme="majorHAnsi" w:cs="Times New Roman"/>
        </w:rPr>
        <w:t xml:space="preserve">,” McLean, VA: </w:t>
      </w:r>
      <w:r w:rsidRPr="000D38C3">
        <w:rPr>
          <w:rFonts w:asciiTheme="majorHAnsi" w:hAnsiTheme="majorHAnsi" w:cs="Times New Roman"/>
          <w:i/>
          <w:iCs/>
        </w:rPr>
        <w:t>Proceedings</w:t>
      </w:r>
      <w:r w:rsidRPr="000D38C3">
        <w:rPr>
          <w:rFonts w:asciiTheme="majorHAnsi" w:hAnsiTheme="majorHAnsi" w:cs="Times New Roman"/>
        </w:rPr>
        <w:t xml:space="preserve"> of the First International Symposium on National Security &amp; National Competitiveness: Open Source Solutions, December 1, 1992. </w:t>
      </w:r>
    </w:p>
    <w:p w:rsidR="00D64078" w:rsidRPr="000D38C3" w:rsidRDefault="00D64078" w:rsidP="007F56B5">
      <w:pPr>
        <w:spacing w:after="120" w:line="240" w:lineRule="auto"/>
        <w:rPr>
          <w:rFonts w:asciiTheme="majorHAnsi" w:hAnsiTheme="majorHAnsi" w:cs="Times New Roman"/>
        </w:rPr>
      </w:pPr>
      <w:r w:rsidRPr="000D38C3">
        <w:rPr>
          <w:rFonts w:asciiTheme="majorHAnsi" w:hAnsiTheme="majorHAnsi" w:cs="Times New Roman"/>
          <w:b/>
        </w:rPr>
        <w:t>1996:</w:t>
      </w:r>
      <w:r w:rsidRPr="000D38C3">
        <w:rPr>
          <w:rFonts w:asciiTheme="majorHAnsi" w:hAnsiTheme="majorHAnsi" w:cs="Times New Roman"/>
        </w:rPr>
        <w:t xml:space="preserve"> </w:t>
      </w:r>
      <w:r w:rsidRPr="000D38C3">
        <w:rPr>
          <w:rFonts w:asciiTheme="majorHAnsi" w:hAnsiTheme="majorHAnsi"/>
        </w:rPr>
        <w:t>Steele, Robert. “</w:t>
      </w:r>
      <w:hyperlink r:id="rId21" w:history="1">
        <w:r w:rsidRPr="000D38C3">
          <w:rPr>
            <w:rStyle w:val="Hyperlink"/>
            <w:rFonts w:asciiTheme="majorHAnsi" w:hAnsiTheme="majorHAnsi"/>
          </w:rPr>
          <w:t>SPECIAL FEATURE: Creating a Smart Nation–Strategy, Policy, Intelligence, and Information,</w:t>
        </w:r>
      </w:hyperlink>
      <w:r w:rsidRPr="000D38C3">
        <w:rPr>
          <w:rFonts w:asciiTheme="majorHAnsi" w:hAnsiTheme="majorHAnsi"/>
        </w:rPr>
        <w:t xml:space="preserve">”  </w:t>
      </w:r>
      <w:r w:rsidRPr="000D38C3">
        <w:rPr>
          <w:rFonts w:asciiTheme="majorHAnsi" w:hAnsiTheme="majorHAnsi"/>
          <w:i/>
          <w:iCs/>
        </w:rPr>
        <w:t>Government Information Quarterly</w:t>
      </w:r>
      <w:r w:rsidRPr="000D38C3">
        <w:rPr>
          <w:rFonts w:asciiTheme="majorHAnsi" w:hAnsiTheme="majorHAnsi"/>
        </w:rPr>
        <w:t xml:space="preserve">, pp. 159-173; and </w:t>
      </w:r>
      <w:r w:rsidRPr="000D38C3">
        <w:rPr>
          <w:rFonts w:asciiTheme="majorHAnsi" w:hAnsiTheme="majorHAnsi" w:cs="Times New Roman"/>
        </w:rPr>
        <w:t>Steele, Robert. “</w:t>
      </w:r>
      <w:hyperlink r:id="rId22" w:history="1">
        <w:r w:rsidRPr="000D38C3">
          <w:rPr>
            <w:rStyle w:val="Hyperlink"/>
            <w:rFonts w:asciiTheme="majorHAnsi" w:hAnsiTheme="majorHAnsi" w:cs="Times New Roman"/>
          </w:rPr>
          <w:t>Information Peacekeeping: Innovative Policy Options</w:t>
        </w:r>
      </w:hyperlink>
      <w:r w:rsidRPr="000D38C3">
        <w:rPr>
          <w:rFonts w:asciiTheme="majorHAnsi" w:hAnsiTheme="majorHAnsi" w:cs="Times New Roman"/>
        </w:rPr>
        <w:t xml:space="preserve">,” </w:t>
      </w:r>
      <w:r w:rsidRPr="000D38C3">
        <w:rPr>
          <w:rFonts w:asciiTheme="majorHAnsi" w:hAnsiTheme="majorHAnsi" w:cs="Times New Roman"/>
          <w:i/>
          <w:iCs/>
        </w:rPr>
        <w:t>Proceedings</w:t>
      </w:r>
      <w:r w:rsidRPr="000D38C3">
        <w:rPr>
          <w:rFonts w:asciiTheme="majorHAnsi" w:hAnsiTheme="majorHAnsi" w:cs="Times New Roman"/>
        </w:rPr>
        <w:t xml:space="preserve">, Fifth International Symposium on Global Security &amp; Global Competitiveness: Open Source Solutions,” </w:t>
      </w:r>
      <w:proofErr w:type="spellStart"/>
      <w:r w:rsidRPr="000D38C3">
        <w:rPr>
          <w:rFonts w:asciiTheme="majorHAnsi" w:hAnsiTheme="majorHAnsi" w:cs="Times New Roman"/>
        </w:rPr>
        <w:t>Vol</w:t>
      </w:r>
      <w:proofErr w:type="spellEnd"/>
      <w:r w:rsidRPr="000D38C3">
        <w:rPr>
          <w:rFonts w:asciiTheme="majorHAnsi" w:hAnsiTheme="majorHAnsi" w:cs="Times New Roman"/>
        </w:rPr>
        <w:t xml:space="preserve"> II, pp. 255-267. </w:t>
      </w:r>
    </w:p>
    <w:p w:rsidR="00D64078" w:rsidRPr="000D38C3" w:rsidRDefault="00D64078" w:rsidP="007F56B5">
      <w:pPr>
        <w:spacing w:after="120" w:line="240" w:lineRule="auto"/>
        <w:rPr>
          <w:rFonts w:asciiTheme="majorHAnsi" w:hAnsiTheme="majorHAnsi" w:cs="Times New Roman"/>
        </w:rPr>
      </w:pPr>
      <w:r w:rsidRPr="000D38C3">
        <w:rPr>
          <w:rFonts w:asciiTheme="majorHAnsi" w:hAnsiTheme="majorHAnsi" w:cs="Times New Roman"/>
          <w:b/>
        </w:rPr>
        <w:t>1997:</w:t>
      </w:r>
      <w:r w:rsidRPr="000D38C3">
        <w:rPr>
          <w:rFonts w:asciiTheme="majorHAnsi" w:hAnsiTheme="majorHAnsi" w:cs="Times New Roman"/>
        </w:rPr>
        <w:t xml:space="preserve"> Steele, Robert. “</w:t>
      </w:r>
      <w:hyperlink r:id="rId23" w:history="1">
        <w:r w:rsidRPr="000D38C3">
          <w:rPr>
            <w:rStyle w:val="Hyperlink"/>
            <w:rFonts w:asciiTheme="majorHAnsi" w:hAnsiTheme="majorHAnsi" w:cs="Times New Roman"/>
          </w:rPr>
          <w:t xml:space="preserve">Virtual Intelligence: Conflict Avoidance and Resolution </w:t>
        </w:r>
        <w:proofErr w:type="gramStart"/>
        <w:r w:rsidRPr="000D38C3">
          <w:rPr>
            <w:rStyle w:val="Hyperlink"/>
            <w:rFonts w:asciiTheme="majorHAnsi" w:hAnsiTheme="majorHAnsi" w:cs="Times New Roman"/>
          </w:rPr>
          <w:t>Through</w:t>
        </w:r>
        <w:proofErr w:type="gramEnd"/>
        <w:r w:rsidRPr="000D38C3">
          <w:rPr>
            <w:rStyle w:val="Hyperlink"/>
            <w:rFonts w:asciiTheme="majorHAnsi" w:hAnsiTheme="majorHAnsi" w:cs="Times New Roman"/>
          </w:rPr>
          <w:t xml:space="preserve"> Information Peacekeeping</w:t>
        </w:r>
      </w:hyperlink>
      <w:r w:rsidRPr="000D38C3">
        <w:rPr>
          <w:rFonts w:asciiTheme="majorHAnsi" w:hAnsiTheme="majorHAnsi" w:cs="Times New Roman"/>
        </w:rPr>
        <w:t xml:space="preserve">,” </w:t>
      </w:r>
      <w:r w:rsidRPr="000D38C3">
        <w:rPr>
          <w:rFonts w:asciiTheme="majorHAnsi" w:hAnsiTheme="majorHAnsi" w:cs="Times New Roman"/>
          <w:i/>
          <w:iCs/>
        </w:rPr>
        <w:t>Proceedings, Conference on Virtual Diplomacy</w:t>
      </w:r>
      <w:r w:rsidRPr="000D38C3">
        <w:rPr>
          <w:rFonts w:asciiTheme="majorHAnsi" w:hAnsiTheme="majorHAnsi" w:cs="Times New Roman"/>
        </w:rPr>
        <w:t>, April 1-2, 1997.</w:t>
      </w:r>
    </w:p>
    <w:p w:rsidR="007F56B5" w:rsidRDefault="00D64078" w:rsidP="007F56B5">
      <w:pPr>
        <w:spacing w:after="120" w:line="240" w:lineRule="auto"/>
        <w:rPr>
          <w:rFonts w:asciiTheme="majorHAnsi" w:hAnsiTheme="majorHAnsi" w:cs="Times New Roman"/>
        </w:rPr>
      </w:pPr>
      <w:r w:rsidRPr="000D38C3">
        <w:rPr>
          <w:rFonts w:asciiTheme="majorHAnsi" w:hAnsiTheme="majorHAnsi" w:cs="Times New Roman"/>
          <w:b/>
        </w:rPr>
        <w:t>2004:</w:t>
      </w:r>
      <w:r w:rsidRPr="000D38C3">
        <w:rPr>
          <w:rFonts w:asciiTheme="majorHAnsi" w:hAnsiTheme="majorHAnsi" w:cs="Times New Roman"/>
        </w:rPr>
        <w:t xml:space="preserve"> Steele, Robert. “</w:t>
      </w:r>
      <w:hyperlink r:id="rId24" w:history="1">
        <w:r w:rsidRPr="000D38C3">
          <w:rPr>
            <w:rStyle w:val="Hyperlink"/>
            <w:rFonts w:asciiTheme="majorHAnsi" w:hAnsiTheme="majorHAnsi" w:cs="Times New Roman"/>
          </w:rPr>
          <w:t xml:space="preserve">Information Peacekeeping &amp; </w:t>
        </w:r>
        <w:proofErr w:type="gramStart"/>
        <w:r w:rsidRPr="000D38C3">
          <w:rPr>
            <w:rStyle w:val="Hyperlink"/>
            <w:rFonts w:asciiTheme="majorHAnsi" w:hAnsiTheme="majorHAnsi" w:cs="Times New Roman"/>
          </w:rPr>
          <w:t>The</w:t>
        </w:r>
        <w:proofErr w:type="gramEnd"/>
        <w:r w:rsidRPr="000D38C3">
          <w:rPr>
            <w:rStyle w:val="Hyperlink"/>
            <w:rFonts w:asciiTheme="majorHAnsi" w:hAnsiTheme="majorHAnsi" w:cs="Times New Roman"/>
          </w:rPr>
          <w:t xml:space="preserve"> Future of Intelligence</w:t>
        </w:r>
      </w:hyperlink>
      <w:r w:rsidRPr="000D38C3">
        <w:rPr>
          <w:rFonts w:asciiTheme="majorHAnsi" w:hAnsiTheme="majorHAnsi" w:cs="Times New Roman"/>
        </w:rPr>
        <w:t xml:space="preserve">,” </w:t>
      </w:r>
      <w:r w:rsidRPr="000D38C3">
        <w:rPr>
          <w:rFonts w:asciiTheme="majorHAnsi" w:hAnsiTheme="majorHAnsi" w:cs="Times New Roman"/>
          <w:i/>
          <w:iCs/>
        </w:rPr>
        <w:t>International Journal of Intelligence and Counterintelligence</w:t>
      </w:r>
      <w:r w:rsidRPr="000D38C3">
        <w:rPr>
          <w:rFonts w:asciiTheme="majorHAnsi" w:hAnsiTheme="majorHAnsi" w:cs="Times New Roman"/>
        </w:rPr>
        <w:t>, 17/2 265-285, Summer 2004.</w:t>
      </w:r>
      <w:r w:rsidR="000D38C3" w:rsidRPr="000D38C3">
        <w:rPr>
          <w:rFonts w:asciiTheme="majorHAnsi" w:hAnsiTheme="majorHAnsi" w:cs="Times New Roman"/>
        </w:rPr>
        <w:t xml:space="preserve"> </w:t>
      </w:r>
    </w:p>
    <w:p w:rsidR="004A04E6" w:rsidRDefault="000D38C3" w:rsidP="007F56B5">
      <w:pPr>
        <w:spacing w:after="120" w:line="240" w:lineRule="auto"/>
        <w:rPr>
          <w:rFonts w:asciiTheme="majorHAnsi" w:hAnsiTheme="majorHAnsi" w:cs="Times New Roman"/>
        </w:rPr>
      </w:pPr>
      <w:r w:rsidRPr="000D38C3">
        <w:rPr>
          <w:rFonts w:asciiTheme="majorHAnsi" w:hAnsiTheme="majorHAnsi" w:cs="Times New Roman"/>
          <w:b/>
        </w:rPr>
        <w:t>2006:</w:t>
      </w:r>
      <w:r w:rsidRPr="000D38C3">
        <w:rPr>
          <w:rFonts w:asciiTheme="majorHAnsi" w:hAnsiTheme="majorHAnsi" w:cs="Times New Roman"/>
        </w:rPr>
        <w:t xml:space="preserve"> Steele, Robert. “</w:t>
      </w:r>
      <w:hyperlink r:id="rId25" w:history="1">
        <w:r w:rsidRPr="000D38C3">
          <w:rPr>
            <w:rStyle w:val="Hyperlink"/>
            <w:rFonts w:asciiTheme="majorHAnsi" w:hAnsiTheme="majorHAnsi" w:cs="Times New Roman"/>
          </w:rPr>
          <w:t>Peacekeeping Intelligence &amp; Information Peacekeeping</w:t>
        </w:r>
      </w:hyperlink>
      <w:r w:rsidRPr="000D38C3">
        <w:rPr>
          <w:rFonts w:asciiTheme="majorHAnsi" w:hAnsiTheme="majorHAnsi" w:cs="Times New Roman"/>
        </w:rPr>
        <w:t xml:space="preserve">, ” </w:t>
      </w:r>
      <w:r w:rsidRPr="000D38C3">
        <w:rPr>
          <w:rFonts w:asciiTheme="majorHAnsi" w:hAnsiTheme="majorHAnsi" w:cs="Times New Roman"/>
          <w:i/>
          <w:iCs/>
        </w:rPr>
        <w:t>International Journal of Intelligence and Counterintelligence</w:t>
      </w:r>
      <w:r w:rsidRPr="000D38C3">
        <w:rPr>
          <w:rFonts w:asciiTheme="majorHAnsi" w:hAnsiTheme="majorHAnsi" w:cs="Times New Roman"/>
        </w:rPr>
        <w:t xml:space="preserve">, 19/3 187-193, Spring 2006. </w:t>
      </w:r>
    </w:p>
    <w:p w:rsidR="007F56B5" w:rsidRDefault="007F56B5" w:rsidP="007F56B5">
      <w:pPr>
        <w:spacing w:after="120" w:line="240" w:lineRule="auto"/>
        <w:rPr>
          <w:rFonts w:asciiTheme="majorHAnsi" w:hAnsiTheme="majorHAnsi" w:cs="Times New Roman"/>
        </w:rPr>
      </w:pPr>
      <w:r w:rsidRPr="007F56B5">
        <w:rPr>
          <w:rFonts w:asciiTheme="majorHAnsi" w:hAnsiTheme="majorHAnsi" w:cs="Times New Roman"/>
          <w:b/>
        </w:rPr>
        <w:t>2009:</w:t>
      </w:r>
      <w:r>
        <w:rPr>
          <w:rFonts w:asciiTheme="majorHAnsi" w:hAnsiTheme="majorHAnsi" w:cs="Times New Roman"/>
        </w:rPr>
        <w:t xml:space="preserve"> </w:t>
      </w:r>
      <w:r w:rsidRPr="007F56B5">
        <w:rPr>
          <w:rFonts w:asciiTheme="majorHAnsi" w:hAnsiTheme="majorHAnsi" w:cs="Times New Roman"/>
        </w:rPr>
        <w:t>Steele, Robert. “</w:t>
      </w:r>
      <w:hyperlink r:id="rId26" w:history="1">
        <w:r w:rsidRPr="007F56B5">
          <w:rPr>
            <w:rStyle w:val="Hyperlink"/>
            <w:rFonts w:asciiTheme="majorHAnsi" w:hAnsiTheme="majorHAnsi" w:cs="Times New Roman"/>
          </w:rPr>
          <w:t>The Ultimate Hack: Re-Inventing Intelligence to Re-Engineer Earth</w:t>
        </w:r>
      </w:hyperlink>
      <w:r w:rsidRPr="007F56B5">
        <w:rPr>
          <w:rFonts w:asciiTheme="majorHAnsi" w:hAnsiTheme="majorHAnsi" w:cs="Times New Roman"/>
        </w:rPr>
        <w:t xml:space="preserve">,” Odense, </w:t>
      </w:r>
      <w:r>
        <w:rPr>
          <w:rFonts w:asciiTheme="majorHAnsi" w:hAnsiTheme="majorHAnsi" w:cs="Times New Roman"/>
        </w:rPr>
        <w:t xml:space="preserve">DK, October 27-28 2009 </w:t>
      </w:r>
      <w:r w:rsidR="00C50369">
        <w:rPr>
          <w:rFonts w:asciiTheme="majorHAnsi" w:hAnsiTheme="majorHAnsi" w:cs="Times New Roman"/>
        </w:rPr>
        <w:t xml:space="preserve">published as </w:t>
      </w:r>
      <w:r w:rsidR="00C50369" w:rsidRPr="00C50369">
        <w:rPr>
          <w:rFonts w:asciiTheme="majorHAnsi" w:hAnsiTheme="majorHAnsi" w:cs="Times New Roman"/>
        </w:rPr>
        <w:t xml:space="preserve">Steele, Robert. </w:t>
      </w:r>
      <w:proofErr w:type="gramStart"/>
      <w:r w:rsidR="00C50369" w:rsidRPr="00C50369">
        <w:rPr>
          <w:rFonts w:asciiTheme="majorHAnsi" w:hAnsiTheme="majorHAnsi" w:cs="Times New Roman"/>
        </w:rPr>
        <w:t>“</w:t>
      </w:r>
      <w:hyperlink r:id="rId27" w:history="1">
        <w:r w:rsidR="00C50369" w:rsidRPr="00C50369">
          <w:rPr>
            <w:rStyle w:val="Hyperlink"/>
            <w:rFonts w:asciiTheme="majorHAnsi" w:hAnsiTheme="majorHAnsi" w:cs="Times New Roman"/>
          </w:rPr>
          <w:t>The Ultimate Hack: Re-Inventing Intelligence to Re-Engineer Earth</w:t>
        </w:r>
      </w:hyperlink>
      <w:r w:rsidR="00C50369" w:rsidRPr="00C50369">
        <w:rPr>
          <w:rFonts w:asciiTheme="majorHAnsi" w:hAnsiTheme="majorHAnsi" w:cs="Times New Roman"/>
        </w:rPr>
        <w:t xml:space="preserve">,” in U. K. </w:t>
      </w:r>
      <w:proofErr w:type="spellStart"/>
      <w:r w:rsidR="00C50369" w:rsidRPr="00C50369">
        <w:rPr>
          <w:rFonts w:asciiTheme="majorHAnsi" w:hAnsiTheme="majorHAnsi" w:cs="Times New Roman"/>
        </w:rPr>
        <w:t>Wiil</w:t>
      </w:r>
      <w:proofErr w:type="spellEnd"/>
      <w:r w:rsidR="00C50369" w:rsidRPr="00C50369">
        <w:rPr>
          <w:rFonts w:asciiTheme="majorHAnsi" w:hAnsiTheme="majorHAnsi" w:cs="Times New Roman"/>
        </w:rPr>
        <w:t xml:space="preserve"> (ed.), </w:t>
      </w:r>
      <w:hyperlink r:id="rId28" w:history="1">
        <w:r w:rsidR="00C50369" w:rsidRPr="00C50369">
          <w:rPr>
            <w:rStyle w:val="Hyperlink"/>
            <w:rFonts w:asciiTheme="majorHAnsi" w:hAnsiTheme="majorHAnsi" w:cs="Times New Roman"/>
            <w:i/>
            <w:iCs/>
          </w:rPr>
          <w:t>Counterterrorism and Open-Source Intelligence</w:t>
        </w:r>
      </w:hyperlink>
      <w:r w:rsidR="00C50369" w:rsidRPr="00C50369">
        <w:rPr>
          <w:rFonts w:asciiTheme="majorHAnsi" w:hAnsiTheme="majorHAnsi" w:cs="Times New Roman"/>
        </w:rPr>
        <w:t>, Lecture Notes in Social Networks 2, Springer-</w:t>
      </w:r>
      <w:proofErr w:type="spellStart"/>
      <w:r w:rsidR="00C50369" w:rsidRPr="00C50369">
        <w:rPr>
          <w:rFonts w:asciiTheme="majorHAnsi" w:hAnsiTheme="majorHAnsi" w:cs="Times New Roman"/>
        </w:rPr>
        <w:t>Verlag</w:t>
      </w:r>
      <w:proofErr w:type="spellEnd"/>
      <w:r w:rsidR="00C50369" w:rsidRPr="00C50369">
        <w:rPr>
          <w:rFonts w:asciiTheme="majorHAnsi" w:hAnsiTheme="majorHAnsi" w:cs="Times New Roman"/>
        </w:rPr>
        <w:t>/Wien, 2011.</w:t>
      </w:r>
      <w:proofErr w:type="gramEnd"/>
    </w:p>
    <w:p w:rsidR="000D38C3" w:rsidRDefault="000D38C3" w:rsidP="007F56B5">
      <w:pPr>
        <w:spacing w:after="120" w:line="240" w:lineRule="auto"/>
        <w:rPr>
          <w:rFonts w:asciiTheme="majorHAnsi" w:hAnsiTheme="majorHAnsi" w:cs="Times New Roman"/>
        </w:rPr>
      </w:pPr>
      <w:r w:rsidRPr="000D38C3">
        <w:rPr>
          <w:rFonts w:asciiTheme="majorHAnsi" w:hAnsiTheme="majorHAnsi" w:cs="Times New Roman"/>
          <w:b/>
        </w:rPr>
        <w:t>2012:</w:t>
      </w:r>
      <w:r w:rsidRPr="000D38C3">
        <w:rPr>
          <w:rFonts w:asciiTheme="majorHAnsi" w:hAnsiTheme="majorHAnsi" w:cs="Times New Roman"/>
        </w:rPr>
        <w:t xml:space="preserve"> </w:t>
      </w:r>
      <w:r w:rsidR="007F56B5" w:rsidRPr="007F56B5">
        <w:rPr>
          <w:rFonts w:asciiTheme="majorHAnsi" w:hAnsiTheme="majorHAnsi" w:cs="Times New Roman"/>
        </w:rPr>
        <w:t>Steele, Robert. “</w:t>
      </w:r>
      <w:hyperlink r:id="rId29" w:history="1">
        <w:r w:rsidR="007F56B5" w:rsidRPr="007F56B5">
          <w:rPr>
            <w:rStyle w:val="Hyperlink"/>
            <w:rFonts w:asciiTheme="majorHAnsi" w:hAnsiTheme="majorHAnsi" w:cs="Times New Roman"/>
          </w:rPr>
          <w:t>Reflexivity as Integrity: Toward Earth/Life 4.0</w:t>
        </w:r>
      </w:hyperlink>
      <w:r w:rsidR="007F56B5" w:rsidRPr="007F56B5">
        <w:rPr>
          <w:rFonts w:asciiTheme="majorHAnsi" w:hAnsiTheme="majorHAnsi" w:cs="Times New Roman"/>
        </w:rPr>
        <w:t>,” Washington, DC: Washington Academy of Sciences, M</w:t>
      </w:r>
      <w:r w:rsidR="007F56B5">
        <w:rPr>
          <w:rFonts w:asciiTheme="majorHAnsi" w:hAnsiTheme="majorHAnsi" w:cs="Times New Roman"/>
        </w:rPr>
        <w:t xml:space="preserve">arch 31, 2012 and </w:t>
      </w:r>
      <w:r w:rsidRPr="000D38C3">
        <w:rPr>
          <w:rFonts w:asciiTheme="majorHAnsi" w:hAnsiTheme="majorHAnsi" w:cs="Times New Roman"/>
        </w:rPr>
        <w:t>Steele, Robert. “</w:t>
      </w:r>
      <w:hyperlink r:id="rId30" w:history="1">
        <w:r w:rsidRPr="000D38C3">
          <w:rPr>
            <w:rStyle w:val="Hyperlink"/>
            <w:rFonts w:asciiTheme="majorHAnsi" w:hAnsiTheme="majorHAnsi" w:cs="Times New Roman"/>
          </w:rPr>
          <w:t>Proposal for a World Brain Institute and Development of a Global Game</w:t>
        </w:r>
      </w:hyperlink>
      <w:r w:rsidRPr="000D38C3">
        <w:rPr>
          <w:rFonts w:asciiTheme="majorHAnsi" w:hAnsiTheme="majorHAnsi" w:cs="Times New Roman"/>
        </w:rPr>
        <w:t xml:space="preserve">,” </w:t>
      </w:r>
      <w:r w:rsidRPr="000D38C3">
        <w:rPr>
          <w:rFonts w:asciiTheme="majorHAnsi" w:hAnsiTheme="majorHAnsi" w:cs="Times New Roman"/>
          <w:i/>
          <w:iCs/>
        </w:rPr>
        <w:t>Humanity Plus Magazine</w:t>
      </w:r>
      <w:r w:rsidR="007F56B5">
        <w:rPr>
          <w:rFonts w:asciiTheme="majorHAnsi" w:hAnsiTheme="majorHAnsi" w:cs="Times New Roman"/>
        </w:rPr>
        <w:t>, December 26, 2012.</w:t>
      </w:r>
    </w:p>
    <w:p w:rsidR="00430E26" w:rsidRDefault="00430E26" w:rsidP="007F56B5">
      <w:pPr>
        <w:spacing w:after="120" w:line="240" w:lineRule="auto"/>
        <w:rPr>
          <w:rFonts w:asciiTheme="majorHAnsi" w:hAnsiTheme="majorHAnsi" w:cs="Times New Roman"/>
        </w:rPr>
      </w:pPr>
      <w:r w:rsidRPr="00430E26">
        <w:rPr>
          <w:rFonts w:asciiTheme="majorHAnsi" w:hAnsiTheme="majorHAnsi" w:cs="Times New Roman"/>
          <w:b/>
          <w:bCs/>
        </w:rPr>
        <w:t>2013:</w:t>
      </w:r>
      <w:r w:rsidRPr="00430E26">
        <w:rPr>
          <w:rFonts w:asciiTheme="majorHAnsi" w:hAnsiTheme="majorHAnsi" w:cs="Times New Roman"/>
        </w:rPr>
        <w:t xml:space="preserve"> Steele, Robert. “</w:t>
      </w:r>
      <w:hyperlink r:id="rId31" w:history="1">
        <w:r w:rsidRPr="00430E26">
          <w:rPr>
            <w:rStyle w:val="Hyperlink"/>
            <w:rFonts w:asciiTheme="majorHAnsi" w:hAnsiTheme="majorHAnsi" w:cs="Times New Roman"/>
          </w:rPr>
          <w:t xml:space="preserve">Healing the Americas with an Open Source Agency — and Integrity / </w:t>
        </w:r>
        <w:proofErr w:type="spellStart"/>
        <w:r w:rsidRPr="00430E26">
          <w:rPr>
            <w:rStyle w:val="Hyperlink"/>
            <w:rFonts w:asciiTheme="majorHAnsi" w:hAnsiTheme="majorHAnsi" w:cs="Times New Roman"/>
          </w:rPr>
          <w:t>Dicho</w:t>
        </w:r>
        <w:proofErr w:type="spellEnd"/>
        <w:r w:rsidRPr="00430E26">
          <w:rPr>
            <w:rStyle w:val="Hyperlink"/>
            <w:rFonts w:asciiTheme="majorHAnsi" w:hAnsiTheme="majorHAnsi" w:cs="Times New Roman"/>
          </w:rPr>
          <w:t xml:space="preserve"> </w:t>
        </w:r>
        <w:proofErr w:type="spellStart"/>
        <w:r w:rsidRPr="00430E26">
          <w:rPr>
            <w:rStyle w:val="Hyperlink"/>
            <w:rFonts w:asciiTheme="majorHAnsi" w:hAnsiTheme="majorHAnsi" w:cs="Times New Roman"/>
          </w:rPr>
          <w:t>Sobre</w:t>
        </w:r>
        <w:proofErr w:type="spellEnd"/>
        <w:r w:rsidRPr="00430E26">
          <w:rPr>
            <w:rStyle w:val="Hyperlink"/>
            <w:rFonts w:asciiTheme="majorHAnsi" w:hAnsiTheme="majorHAnsi" w:cs="Times New Roman"/>
          </w:rPr>
          <w:t xml:space="preserve"> la </w:t>
        </w:r>
        <w:proofErr w:type="spellStart"/>
        <w:r w:rsidRPr="00430E26">
          <w:rPr>
            <w:rStyle w:val="Hyperlink"/>
            <w:rFonts w:asciiTheme="majorHAnsi" w:hAnsiTheme="majorHAnsi" w:cs="Times New Roman"/>
          </w:rPr>
          <w:t>Curacion</w:t>
        </w:r>
        <w:proofErr w:type="spellEnd"/>
        <w:r w:rsidRPr="00430E26">
          <w:rPr>
            <w:rStyle w:val="Hyperlink"/>
            <w:rFonts w:asciiTheme="majorHAnsi" w:hAnsiTheme="majorHAnsi" w:cs="Times New Roman"/>
          </w:rPr>
          <w:t xml:space="preserve"> de </w:t>
        </w:r>
        <w:proofErr w:type="spellStart"/>
        <w:r w:rsidRPr="00430E26">
          <w:rPr>
            <w:rStyle w:val="Hyperlink"/>
            <w:rFonts w:asciiTheme="majorHAnsi" w:hAnsiTheme="majorHAnsi" w:cs="Times New Roman"/>
          </w:rPr>
          <w:t>las</w:t>
        </w:r>
        <w:proofErr w:type="spellEnd"/>
        <w:r w:rsidRPr="00430E26">
          <w:rPr>
            <w:rStyle w:val="Hyperlink"/>
            <w:rFonts w:asciiTheme="majorHAnsi" w:hAnsiTheme="majorHAnsi" w:cs="Times New Roman"/>
          </w:rPr>
          <w:t xml:space="preserve"> Americas con un </w:t>
        </w:r>
        <w:proofErr w:type="spellStart"/>
        <w:r w:rsidRPr="00430E26">
          <w:rPr>
            <w:rStyle w:val="Hyperlink"/>
            <w:rFonts w:asciiTheme="majorHAnsi" w:hAnsiTheme="majorHAnsi" w:cs="Times New Roman"/>
          </w:rPr>
          <w:t>Agencia</w:t>
        </w:r>
        <w:proofErr w:type="spellEnd"/>
        <w:r w:rsidRPr="00430E26">
          <w:rPr>
            <w:rStyle w:val="Hyperlink"/>
            <w:rFonts w:asciiTheme="majorHAnsi" w:hAnsiTheme="majorHAnsi" w:cs="Times New Roman"/>
          </w:rPr>
          <w:t xml:space="preserve"> de </w:t>
        </w:r>
        <w:proofErr w:type="spellStart"/>
        <w:r w:rsidRPr="00430E26">
          <w:rPr>
            <w:rStyle w:val="Hyperlink"/>
            <w:rFonts w:asciiTheme="majorHAnsi" w:hAnsiTheme="majorHAnsi" w:cs="Times New Roman"/>
          </w:rPr>
          <w:t>Todo</w:t>
        </w:r>
        <w:proofErr w:type="spellEnd"/>
        <w:r w:rsidRPr="00430E26">
          <w:rPr>
            <w:rStyle w:val="Hyperlink"/>
            <w:rFonts w:asciiTheme="majorHAnsi" w:hAnsiTheme="majorHAnsi" w:cs="Times New Roman"/>
          </w:rPr>
          <w:t xml:space="preserve"> </w:t>
        </w:r>
        <w:proofErr w:type="spellStart"/>
        <w:r w:rsidRPr="00430E26">
          <w:rPr>
            <w:rStyle w:val="Hyperlink"/>
            <w:rFonts w:asciiTheme="majorHAnsi" w:hAnsiTheme="majorHAnsi" w:cs="Times New Roman"/>
          </w:rPr>
          <w:t>Abierto</w:t>
        </w:r>
        <w:proofErr w:type="spellEnd"/>
        <w:r w:rsidRPr="00430E26">
          <w:rPr>
            <w:rStyle w:val="Hyperlink"/>
            <w:rFonts w:asciiTheme="majorHAnsi" w:hAnsiTheme="majorHAnsi" w:cs="Times New Roman"/>
          </w:rPr>
          <w:t xml:space="preserve"> — y la </w:t>
        </w:r>
        <w:proofErr w:type="spellStart"/>
        <w:r w:rsidRPr="00430E26">
          <w:rPr>
            <w:rStyle w:val="Hyperlink"/>
            <w:rFonts w:asciiTheme="majorHAnsi" w:hAnsiTheme="majorHAnsi" w:cs="Times New Roman"/>
          </w:rPr>
          <w:t>Integridad</w:t>
        </w:r>
        <w:proofErr w:type="spellEnd"/>
      </w:hyperlink>
      <w:r w:rsidRPr="00430E26">
        <w:rPr>
          <w:rFonts w:asciiTheme="majorHAnsi" w:hAnsiTheme="majorHAnsi" w:cs="Times New Roman"/>
        </w:rPr>
        <w:t>,” Washington, DC: Inter-Americas Defense Board (IADB), January 26, 2013; Steele, Robert, “</w:t>
      </w:r>
      <w:hyperlink r:id="rId32" w:history="1">
        <w:r w:rsidRPr="00430E26">
          <w:rPr>
            <w:rStyle w:val="Hyperlink"/>
            <w:rFonts w:asciiTheme="majorHAnsi" w:hAnsiTheme="majorHAnsi" w:cs="Times New Roman"/>
          </w:rPr>
          <w:t>Robert Steele: Concise Summary of Three Paths to a Prosperous World at Peace</w:t>
        </w:r>
      </w:hyperlink>
      <w:r w:rsidRPr="00430E26">
        <w:rPr>
          <w:rFonts w:asciiTheme="majorHAnsi" w:hAnsiTheme="majorHAnsi" w:cs="Times New Roman"/>
        </w:rPr>
        <w:t xml:space="preserve">,” </w:t>
      </w:r>
      <w:r w:rsidRPr="00430E26">
        <w:rPr>
          <w:rFonts w:asciiTheme="majorHAnsi" w:hAnsiTheme="majorHAnsi" w:cs="Times New Roman"/>
          <w:i/>
          <w:iCs/>
        </w:rPr>
        <w:t>Phi Beta Iota Public Intelligence Blog</w:t>
      </w:r>
      <w:r w:rsidRPr="00430E26">
        <w:rPr>
          <w:rFonts w:asciiTheme="majorHAnsi" w:hAnsiTheme="majorHAnsi" w:cs="Times New Roman"/>
        </w:rPr>
        <w:t>, July 1, 2013; and Steele, Robert. “</w:t>
      </w:r>
      <w:hyperlink r:id="rId33" w:history="1">
        <w:r w:rsidRPr="00430E26">
          <w:rPr>
            <w:rStyle w:val="Hyperlink"/>
            <w:rFonts w:asciiTheme="majorHAnsi" w:hAnsiTheme="majorHAnsi" w:cs="Times New Roman"/>
          </w:rPr>
          <w:t>The Evolving Craft of Intelligence</w:t>
        </w:r>
      </w:hyperlink>
      <w:r w:rsidRPr="00430E26">
        <w:rPr>
          <w:rFonts w:asciiTheme="majorHAnsi" w:hAnsiTheme="majorHAnsi" w:cs="Times New Roman"/>
        </w:rPr>
        <w:t xml:space="preserve">,” in Robert Dover, Michael Goodman, and Claudia </w:t>
      </w:r>
      <w:proofErr w:type="spellStart"/>
      <w:r w:rsidRPr="00430E26">
        <w:rPr>
          <w:rFonts w:asciiTheme="majorHAnsi" w:hAnsiTheme="majorHAnsi" w:cs="Times New Roman"/>
        </w:rPr>
        <w:t>Hillebrand</w:t>
      </w:r>
      <w:proofErr w:type="spellEnd"/>
      <w:r w:rsidRPr="00430E26">
        <w:rPr>
          <w:rFonts w:asciiTheme="majorHAnsi" w:hAnsiTheme="majorHAnsi" w:cs="Times New Roman"/>
        </w:rPr>
        <w:t xml:space="preserve"> (</w:t>
      </w:r>
      <w:proofErr w:type="gramStart"/>
      <w:r w:rsidRPr="00430E26">
        <w:rPr>
          <w:rFonts w:asciiTheme="majorHAnsi" w:hAnsiTheme="majorHAnsi" w:cs="Times New Roman"/>
        </w:rPr>
        <w:t>eds</w:t>
      </w:r>
      <w:proofErr w:type="gramEnd"/>
      <w:r w:rsidRPr="00430E26">
        <w:rPr>
          <w:rFonts w:asciiTheme="majorHAnsi" w:hAnsiTheme="majorHAnsi" w:cs="Times New Roman"/>
        </w:rPr>
        <w:t xml:space="preserve">.). </w:t>
      </w:r>
      <w:hyperlink r:id="rId34" w:history="1">
        <w:r w:rsidRPr="00430E26">
          <w:rPr>
            <w:rStyle w:val="Hyperlink"/>
            <w:rFonts w:asciiTheme="majorHAnsi" w:hAnsiTheme="majorHAnsi" w:cs="Times New Roman"/>
            <w:i/>
            <w:iCs/>
          </w:rPr>
          <w:t>Routledge</w:t>
        </w:r>
      </w:hyperlink>
      <w:r w:rsidRPr="00430E26">
        <w:rPr>
          <w:rFonts w:asciiTheme="majorHAnsi" w:hAnsiTheme="majorHAnsi" w:cs="Times New Roman"/>
        </w:rPr>
        <w:t xml:space="preserve"> </w:t>
      </w:r>
      <w:hyperlink r:id="rId35" w:history="1">
        <w:r w:rsidRPr="00430E26">
          <w:rPr>
            <w:rStyle w:val="Hyperlink"/>
            <w:rFonts w:asciiTheme="majorHAnsi" w:hAnsiTheme="majorHAnsi" w:cs="Times New Roman"/>
            <w:i/>
            <w:iCs/>
          </w:rPr>
          <w:t>Companion to Intelligence Studies</w:t>
        </w:r>
      </w:hyperlink>
      <w:r w:rsidRPr="00430E26">
        <w:rPr>
          <w:rFonts w:asciiTheme="majorHAnsi" w:hAnsiTheme="majorHAnsi" w:cs="Times New Roman"/>
        </w:rPr>
        <w:t>, Oxford, UK: Routledge, July 31, 2013.</w:t>
      </w:r>
    </w:p>
    <w:p w:rsidR="00D64078" w:rsidRDefault="000D38C3" w:rsidP="007F56B5">
      <w:pPr>
        <w:spacing w:after="120" w:line="240" w:lineRule="auto"/>
        <w:rPr>
          <w:rFonts w:asciiTheme="majorHAnsi" w:hAnsiTheme="majorHAnsi" w:cs="Times New Roman"/>
        </w:rPr>
      </w:pPr>
      <w:r w:rsidRPr="000D38C3">
        <w:rPr>
          <w:rFonts w:asciiTheme="majorHAnsi" w:hAnsiTheme="majorHAnsi" w:cs="Times New Roman"/>
          <w:b/>
        </w:rPr>
        <w:t>2014:</w:t>
      </w:r>
      <w:r w:rsidRPr="000D38C3">
        <w:rPr>
          <w:rFonts w:asciiTheme="majorHAnsi" w:hAnsiTheme="majorHAnsi" w:cs="Times New Roman"/>
        </w:rPr>
        <w:t xml:space="preserve"> Steele, Robert, “</w:t>
      </w:r>
      <w:hyperlink r:id="rId36" w:history="1">
        <w:r w:rsidRPr="000D38C3">
          <w:rPr>
            <w:rStyle w:val="Hyperlink"/>
            <w:rFonts w:asciiTheme="majorHAnsi" w:hAnsiTheme="majorHAnsi" w:cs="Times New Roman"/>
          </w:rPr>
          <w:t>Applied Collective Intelligence: Human-Centric Holistic Analytics, True Cost Economics, and Open Source Everything</w:t>
        </w:r>
      </w:hyperlink>
      <w:r w:rsidRPr="000D38C3">
        <w:rPr>
          <w:rFonts w:asciiTheme="majorHAnsi" w:hAnsiTheme="majorHAnsi" w:cs="Times New Roman"/>
        </w:rPr>
        <w:t xml:space="preserve">,” </w:t>
      </w:r>
      <w:proofErr w:type="spellStart"/>
      <w:r w:rsidRPr="000D38C3">
        <w:rPr>
          <w:rFonts w:asciiTheme="majorHAnsi" w:hAnsiTheme="majorHAnsi" w:cs="Times New Roman"/>
          <w:i/>
          <w:iCs/>
        </w:rPr>
        <w:t>Spanda</w:t>
      </w:r>
      <w:proofErr w:type="spellEnd"/>
      <w:r w:rsidRPr="000D38C3">
        <w:rPr>
          <w:rFonts w:asciiTheme="majorHAnsi" w:hAnsiTheme="majorHAnsi" w:cs="Times New Roman"/>
          <w:i/>
          <w:iCs/>
        </w:rPr>
        <w:t xml:space="preserve"> Journal</w:t>
      </w:r>
      <w:r w:rsidRPr="000D38C3">
        <w:rPr>
          <w:rFonts w:asciiTheme="majorHAnsi" w:hAnsiTheme="majorHAnsi" w:cs="Times New Roman"/>
        </w:rPr>
        <w:t>, December 20-14, Vol. 2, pp 127-137.</w:t>
      </w:r>
    </w:p>
    <w:p w:rsidR="00F60F53" w:rsidRPr="00F60F53" w:rsidRDefault="000D38C3" w:rsidP="00F60F53">
      <w:pPr>
        <w:spacing w:after="120" w:line="240" w:lineRule="auto"/>
        <w:rPr>
          <w:rFonts w:cs="Times New Roman"/>
          <w:b/>
          <w:bCs/>
        </w:rPr>
      </w:pPr>
      <w:r w:rsidRPr="000D38C3">
        <w:rPr>
          <w:rFonts w:asciiTheme="majorHAnsi" w:hAnsiTheme="majorHAnsi" w:cs="Times New Roman"/>
          <w:b/>
        </w:rPr>
        <w:t>2015:</w:t>
      </w:r>
      <w:r>
        <w:rPr>
          <w:rFonts w:asciiTheme="majorHAnsi" w:hAnsiTheme="majorHAnsi" w:cs="Times New Roman"/>
        </w:rPr>
        <w:t xml:space="preserve"> </w:t>
      </w:r>
      <w:r w:rsidRPr="000D38C3">
        <w:rPr>
          <w:rFonts w:asciiTheme="majorHAnsi" w:hAnsiTheme="majorHAnsi" w:cs="Times New Roman"/>
        </w:rPr>
        <w:t>Steele, Robert. “</w:t>
      </w:r>
      <w:hyperlink r:id="rId37" w:history="1">
        <w:r w:rsidRPr="00C50369">
          <w:rPr>
            <w:rStyle w:val="Hyperlink"/>
            <w:rFonts w:asciiTheme="majorHAnsi" w:hAnsiTheme="majorHAnsi" w:cs="Times New Roman"/>
          </w:rPr>
          <w:t>M</w:t>
        </w:r>
        <w:r w:rsidR="00C50369" w:rsidRPr="00C50369">
          <w:rPr>
            <w:rStyle w:val="Hyperlink"/>
            <w:rFonts w:asciiTheme="majorHAnsi" w:hAnsiTheme="majorHAnsi" w:cs="Times New Roman"/>
          </w:rPr>
          <w:t xml:space="preserve">emorandum for the Vice President, </w:t>
        </w:r>
        <w:r w:rsidRPr="00C50369">
          <w:rPr>
            <w:rStyle w:val="Hyperlink"/>
            <w:rFonts w:asciiTheme="majorHAnsi" w:hAnsiTheme="majorHAnsi" w:cs="Times New Roman"/>
          </w:rPr>
          <w:t>Open Source (Technologies) Agency, Digital Deserts, &amp; Global Stabilization</w:t>
        </w:r>
      </w:hyperlink>
      <w:r w:rsidRPr="000D38C3">
        <w:rPr>
          <w:rFonts w:asciiTheme="majorHAnsi" w:hAnsiTheme="majorHAnsi" w:cs="Times New Roman"/>
        </w:rPr>
        <w:t>,” Oakton, VA: Earth Intell</w:t>
      </w:r>
      <w:r w:rsidR="00F60F53">
        <w:rPr>
          <w:rFonts w:asciiTheme="majorHAnsi" w:hAnsiTheme="majorHAnsi" w:cs="Times New Roman"/>
        </w:rPr>
        <w:t xml:space="preserve">igence Network, October 8, 2015 and </w:t>
      </w:r>
      <w:hyperlink r:id="rId38" w:history="1">
        <w:r w:rsidR="00F60F53" w:rsidRPr="00F60F53">
          <w:rPr>
            <w:rStyle w:val="Hyperlink"/>
            <w:rFonts w:cs="Times New Roman"/>
            <w:bCs/>
          </w:rPr>
          <w:t>Robert Steele: An American Grand Strategy</w:t>
        </w:r>
      </w:hyperlink>
      <w:r w:rsidR="00F60F53">
        <w:rPr>
          <w:rFonts w:cs="Times New Roman"/>
        </w:rPr>
        <w:t>, Phi Beta Iota Public Intelligence Blog, 31 October 2015.</w:t>
      </w:r>
    </w:p>
    <w:p w:rsidR="00430E26" w:rsidRPr="00430E26" w:rsidRDefault="00430E26" w:rsidP="007F56B5">
      <w:pPr>
        <w:spacing w:after="120" w:line="240" w:lineRule="auto"/>
        <w:rPr>
          <w:rFonts w:asciiTheme="majorHAnsi" w:hAnsiTheme="majorHAnsi" w:cs="Times New Roman"/>
        </w:rPr>
      </w:pPr>
      <w:r w:rsidRPr="00430E26">
        <w:rPr>
          <w:rFonts w:asciiTheme="majorHAnsi" w:hAnsiTheme="majorHAnsi" w:cs="Times New Roman"/>
          <w:b/>
          <w:bCs/>
        </w:rPr>
        <w:t>2016:</w:t>
      </w:r>
      <w:r w:rsidRPr="00430E26">
        <w:rPr>
          <w:rFonts w:asciiTheme="majorHAnsi" w:hAnsiTheme="majorHAnsi" w:cs="Times New Roman"/>
          <w:b/>
        </w:rPr>
        <w:t xml:space="preserve"> </w:t>
      </w:r>
      <w:r w:rsidRPr="00430E26">
        <w:rPr>
          <w:rFonts w:asciiTheme="majorHAnsi" w:hAnsiTheme="majorHAnsi" w:cs="Times New Roman"/>
        </w:rPr>
        <w:t>Steele, Robert. “</w:t>
      </w:r>
      <w:hyperlink r:id="rId39" w:history="1">
        <w:r w:rsidRPr="00430E26">
          <w:rPr>
            <w:rStyle w:val="Hyperlink"/>
            <w:rFonts w:asciiTheme="majorHAnsi" w:hAnsiTheme="majorHAnsi" w:cs="Times New Roman"/>
          </w:rPr>
          <w:t>Open Source Everything Engineering (OSEE) — a Nordic Manifesto</w:t>
        </w:r>
      </w:hyperlink>
      <w:r w:rsidRPr="00430E26">
        <w:rPr>
          <w:rFonts w:asciiTheme="majorHAnsi" w:hAnsiTheme="majorHAnsi" w:cs="Times New Roman"/>
        </w:rPr>
        <w:t xml:space="preserve">,” </w:t>
      </w:r>
      <w:r w:rsidRPr="00430E26">
        <w:rPr>
          <w:rFonts w:asciiTheme="majorHAnsi" w:hAnsiTheme="majorHAnsi" w:cs="Times New Roman"/>
          <w:i/>
          <w:iCs/>
        </w:rPr>
        <w:t>Phi Beta Iota Public Intelligence Blog</w:t>
      </w:r>
      <w:r w:rsidRPr="00430E26">
        <w:rPr>
          <w:rFonts w:asciiTheme="majorHAnsi" w:hAnsiTheme="majorHAnsi" w:cs="Times New Roman"/>
        </w:rPr>
        <w:t xml:space="preserve">, April 15, 2016 – videos and other materials related to a Danish government invitation to lecture in Copenhagen are at </w:t>
      </w:r>
      <w:hyperlink r:id="rId40" w:history="1">
        <w:r w:rsidRPr="00430E26">
          <w:rPr>
            <w:rStyle w:val="Hyperlink"/>
            <w:rFonts w:asciiTheme="majorHAnsi" w:hAnsiTheme="majorHAnsi" w:cs="Times New Roman"/>
          </w:rPr>
          <w:t>http://tinyurl.com/2016-OSINT</w:t>
        </w:r>
      </w:hyperlink>
      <w:r w:rsidRPr="00430E26">
        <w:rPr>
          <w:rFonts w:asciiTheme="majorHAnsi" w:hAnsiTheme="majorHAnsi" w:cs="Times New Roman"/>
        </w:rPr>
        <w:t xml:space="preserve">; Steele, Robert. </w:t>
      </w:r>
      <w:proofErr w:type="gramStart"/>
      <w:r w:rsidRPr="00430E26">
        <w:rPr>
          <w:rFonts w:asciiTheme="majorHAnsi" w:hAnsiTheme="majorHAnsi" w:cs="Times New Roman"/>
        </w:rPr>
        <w:t>“</w:t>
      </w:r>
      <w:hyperlink r:id="rId41" w:history="1">
        <w:r w:rsidRPr="00430E26">
          <w:rPr>
            <w:rStyle w:val="Hyperlink"/>
            <w:rFonts w:asciiTheme="majorHAnsi" w:hAnsiTheme="majorHAnsi" w:cs="Times New Roman"/>
          </w:rPr>
          <w:t>Open Source Everything Engineering (OSEE) – Creating the Academy, Economy, Government, and Society of the Future</w:t>
        </w:r>
      </w:hyperlink>
      <w:r w:rsidRPr="00430E26">
        <w:rPr>
          <w:rFonts w:asciiTheme="majorHAnsi" w:hAnsiTheme="majorHAnsi" w:cs="Times New Roman"/>
        </w:rPr>
        <w:t xml:space="preserve">,” </w:t>
      </w:r>
      <w:r w:rsidRPr="00430E26">
        <w:rPr>
          <w:rFonts w:asciiTheme="majorHAnsi" w:hAnsiTheme="majorHAnsi" w:cs="Times New Roman"/>
          <w:i/>
          <w:iCs/>
        </w:rPr>
        <w:t>Phi Beta Iota Public Intelligence Blog</w:t>
      </w:r>
      <w:r w:rsidRPr="00430E26">
        <w:rPr>
          <w:rFonts w:asciiTheme="majorHAnsi" w:hAnsiTheme="majorHAnsi" w:cs="Times New Roman"/>
        </w:rPr>
        <w:t>, April 5, 2016; Steele, Robert.</w:t>
      </w:r>
      <w:proofErr w:type="gramEnd"/>
      <w:r w:rsidRPr="00430E26">
        <w:rPr>
          <w:rFonts w:asciiTheme="majorHAnsi" w:hAnsiTheme="majorHAnsi" w:cs="Times New Roman"/>
        </w:rPr>
        <w:t xml:space="preserve"> “</w:t>
      </w:r>
      <w:hyperlink r:id="rId42" w:history="1">
        <w:r w:rsidRPr="00430E26">
          <w:rPr>
            <w:rStyle w:val="Hyperlink"/>
            <w:rFonts w:asciiTheme="majorHAnsi" w:hAnsiTheme="majorHAnsi" w:cs="Times New Roman"/>
          </w:rPr>
          <w:t>The Ultimate Hack – Resilient Villages, Smart Cities, Prosperous Nations at Peace — and Unlimited Clean Water</w:t>
        </w:r>
      </w:hyperlink>
      <w:r w:rsidRPr="00430E26">
        <w:rPr>
          <w:rFonts w:asciiTheme="majorHAnsi" w:hAnsiTheme="majorHAnsi" w:cs="Times New Roman"/>
        </w:rPr>
        <w:t>,” Potomac, Maryland: Reserved, March 6, 2016; and Steele, Robert. “</w:t>
      </w:r>
      <w:hyperlink r:id="rId43" w:history="1">
        <w:r w:rsidRPr="00430E26">
          <w:rPr>
            <w:rStyle w:val="Hyperlink"/>
            <w:rFonts w:asciiTheme="majorHAnsi" w:hAnsiTheme="majorHAnsi" w:cs="Times New Roman"/>
          </w:rPr>
          <w:t>Open Source Everything Engineering (OSEE) – Achieving the SDG Goals in a Fraction of the Time at a Fraction of the Price</w:t>
        </w:r>
      </w:hyperlink>
      <w:r w:rsidRPr="00430E26">
        <w:rPr>
          <w:rFonts w:asciiTheme="majorHAnsi" w:hAnsiTheme="majorHAnsi" w:cs="Times New Roman"/>
        </w:rPr>
        <w:t xml:space="preserve">,” </w:t>
      </w:r>
      <w:r w:rsidRPr="00430E26">
        <w:rPr>
          <w:rFonts w:asciiTheme="majorHAnsi" w:hAnsiTheme="majorHAnsi" w:cs="Times New Roman"/>
          <w:i/>
          <w:iCs/>
        </w:rPr>
        <w:t>Phi Beta Iota Public</w:t>
      </w:r>
      <w:r w:rsidRPr="00430E26">
        <w:rPr>
          <w:rFonts w:asciiTheme="majorHAnsi" w:hAnsiTheme="majorHAnsi" w:cs="Times New Roman"/>
          <w:b/>
          <w:i/>
          <w:iCs/>
        </w:rPr>
        <w:t xml:space="preserve"> </w:t>
      </w:r>
      <w:r w:rsidRPr="00430E26">
        <w:rPr>
          <w:rFonts w:asciiTheme="majorHAnsi" w:hAnsiTheme="majorHAnsi" w:cs="Times New Roman"/>
          <w:i/>
          <w:iCs/>
        </w:rPr>
        <w:t>Intelligence Blog</w:t>
      </w:r>
      <w:r w:rsidRPr="00430E26">
        <w:rPr>
          <w:rFonts w:asciiTheme="majorHAnsi" w:hAnsiTheme="majorHAnsi" w:cs="Times New Roman"/>
        </w:rPr>
        <w:t>, February 16, 2016, as submitted to the UN SDG Global Report 2016.</w:t>
      </w:r>
      <w:bookmarkStart w:id="0" w:name="_GoBack"/>
      <w:bookmarkEnd w:id="0"/>
    </w:p>
    <w:sectPr w:rsidR="00430E26" w:rsidRPr="00430E26" w:rsidSect="00363212">
      <w:headerReference w:type="default" r:id="rId44"/>
      <w:footerReference w:type="default" r:id="rId4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3A4" w:rsidRDefault="009D23A4" w:rsidP="009D3289">
      <w:pPr>
        <w:spacing w:after="0" w:line="240" w:lineRule="auto"/>
      </w:pPr>
      <w:r>
        <w:separator/>
      </w:r>
    </w:p>
  </w:endnote>
  <w:endnote w:type="continuationSeparator" w:id="0">
    <w:p w:rsidR="009D23A4" w:rsidRDefault="009D23A4" w:rsidP="009D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709443"/>
      <w:docPartObj>
        <w:docPartGallery w:val="Page Numbers (Bottom of Page)"/>
        <w:docPartUnique/>
      </w:docPartObj>
    </w:sdtPr>
    <w:sdtEndPr/>
    <w:sdtContent>
      <w:sdt>
        <w:sdtPr>
          <w:id w:val="-1669238322"/>
          <w:docPartObj>
            <w:docPartGallery w:val="Page Numbers (Top of Page)"/>
            <w:docPartUnique/>
          </w:docPartObj>
        </w:sdtPr>
        <w:sdtEndPr/>
        <w:sdtContent>
          <w:p w:rsidR="009D3289" w:rsidRDefault="009D328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30E2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0E26">
              <w:rPr>
                <w:b/>
                <w:bCs/>
                <w:noProof/>
              </w:rPr>
              <w:t>4</w:t>
            </w:r>
            <w:r>
              <w:rPr>
                <w:b/>
                <w:bCs/>
                <w:sz w:val="24"/>
                <w:szCs w:val="24"/>
              </w:rPr>
              <w:fldChar w:fldCharType="end"/>
            </w:r>
          </w:p>
        </w:sdtContent>
      </w:sdt>
    </w:sdtContent>
  </w:sdt>
  <w:p w:rsidR="009D3289" w:rsidRDefault="009D3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3A4" w:rsidRDefault="009D23A4" w:rsidP="009D3289">
      <w:pPr>
        <w:spacing w:after="0" w:line="240" w:lineRule="auto"/>
      </w:pPr>
      <w:r>
        <w:separator/>
      </w:r>
    </w:p>
  </w:footnote>
  <w:footnote w:type="continuationSeparator" w:id="0">
    <w:p w:rsidR="009D23A4" w:rsidRDefault="009D23A4" w:rsidP="009D3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89" w:rsidRDefault="009D3289">
    <w:pPr>
      <w:pStyle w:val="Header"/>
    </w:pPr>
    <w:r w:rsidRPr="009D3289">
      <w:t xml:space="preserve">Date of Information: </w:t>
    </w:r>
    <w:r w:rsidR="00430E26">
      <w:t>12</w:t>
    </w:r>
    <w:r w:rsidRPr="009D3289">
      <w:t xml:space="preserve"> May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6A"/>
    <w:rsid w:val="000D38C3"/>
    <w:rsid w:val="00101DAE"/>
    <w:rsid w:val="00136772"/>
    <w:rsid w:val="0014162A"/>
    <w:rsid w:val="0016785E"/>
    <w:rsid w:val="001B5863"/>
    <w:rsid w:val="00251953"/>
    <w:rsid w:val="00290588"/>
    <w:rsid w:val="00363212"/>
    <w:rsid w:val="00367F3B"/>
    <w:rsid w:val="00430E26"/>
    <w:rsid w:val="004A04E6"/>
    <w:rsid w:val="0052172E"/>
    <w:rsid w:val="005659ED"/>
    <w:rsid w:val="005D582C"/>
    <w:rsid w:val="00667E04"/>
    <w:rsid w:val="006F34B5"/>
    <w:rsid w:val="007F56B5"/>
    <w:rsid w:val="008426EA"/>
    <w:rsid w:val="00850E6C"/>
    <w:rsid w:val="009D23A4"/>
    <w:rsid w:val="009D3289"/>
    <w:rsid w:val="00C50369"/>
    <w:rsid w:val="00D44F6A"/>
    <w:rsid w:val="00D64078"/>
    <w:rsid w:val="00EC1A93"/>
    <w:rsid w:val="00F24D12"/>
    <w:rsid w:val="00F60F53"/>
    <w:rsid w:val="00F97A98"/>
    <w:rsid w:val="00FD2ECF"/>
    <w:rsid w:val="00FD58F0"/>
    <w:rsid w:val="00FF596D"/>
    <w:rsid w:val="00FF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0F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D12"/>
    <w:rPr>
      <w:color w:val="0000FF" w:themeColor="hyperlink"/>
      <w:u w:val="single"/>
    </w:rPr>
  </w:style>
  <w:style w:type="paragraph" w:styleId="NormalWeb">
    <w:name w:val="Normal (Web)"/>
    <w:basedOn w:val="Normal"/>
    <w:uiPriority w:val="99"/>
    <w:semiHidden/>
    <w:unhideWhenUsed/>
    <w:rsid w:val="00D64078"/>
    <w:rPr>
      <w:rFonts w:ascii="Times New Roman" w:hAnsi="Times New Roman" w:cs="Times New Roman"/>
      <w:sz w:val="24"/>
      <w:szCs w:val="24"/>
    </w:rPr>
  </w:style>
  <w:style w:type="paragraph" w:styleId="Header">
    <w:name w:val="header"/>
    <w:basedOn w:val="Normal"/>
    <w:link w:val="HeaderChar"/>
    <w:uiPriority w:val="99"/>
    <w:unhideWhenUsed/>
    <w:rsid w:val="009D3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289"/>
  </w:style>
  <w:style w:type="paragraph" w:styleId="Footer">
    <w:name w:val="footer"/>
    <w:basedOn w:val="Normal"/>
    <w:link w:val="FooterChar"/>
    <w:uiPriority w:val="99"/>
    <w:unhideWhenUsed/>
    <w:rsid w:val="009D3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289"/>
  </w:style>
  <w:style w:type="paragraph" w:styleId="BalloonText">
    <w:name w:val="Balloon Text"/>
    <w:basedOn w:val="Normal"/>
    <w:link w:val="BalloonTextChar"/>
    <w:uiPriority w:val="99"/>
    <w:semiHidden/>
    <w:unhideWhenUsed/>
    <w:rsid w:val="009D3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289"/>
    <w:rPr>
      <w:rFonts w:ascii="Tahoma" w:hAnsi="Tahoma" w:cs="Tahoma"/>
      <w:sz w:val="16"/>
      <w:szCs w:val="16"/>
    </w:rPr>
  </w:style>
  <w:style w:type="table" w:styleId="TableGrid">
    <w:name w:val="Table Grid"/>
    <w:basedOn w:val="TableNormal"/>
    <w:uiPriority w:val="59"/>
    <w:rsid w:val="00850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60F5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0F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D12"/>
    <w:rPr>
      <w:color w:val="0000FF" w:themeColor="hyperlink"/>
      <w:u w:val="single"/>
    </w:rPr>
  </w:style>
  <w:style w:type="paragraph" w:styleId="NormalWeb">
    <w:name w:val="Normal (Web)"/>
    <w:basedOn w:val="Normal"/>
    <w:uiPriority w:val="99"/>
    <w:semiHidden/>
    <w:unhideWhenUsed/>
    <w:rsid w:val="00D64078"/>
    <w:rPr>
      <w:rFonts w:ascii="Times New Roman" w:hAnsi="Times New Roman" w:cs="Times New Roman"/>
      <w:sz w:val="24"/>
      <w:szCs w:val="24"/>
    </w:rPr>
  </w:style>
  <w:style w:type="paragraph" w:styleId="Header">
    <w:name w:val="header"/>
    <w:basedOn w:val="Normal"/>
    <w:link w:val="HeaderChar"/>
    <w:uiPriority w:val="99"/>
    <w:unhideWhenUsed/>
    <w:rsid w:val="009D3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289"/>
  </w:style>
  <w:style w:type="paragraph" w:styleId="Footer">
    <w:name w:val="footer"/>
    <w:basedOn w:val="Normal"/>
    <w:link w:val="FooterChar"/>
    <w:uiPriority w:val="99"/>
    <w:unhideWhenUsed/>
    <w:rsid w:val="009D3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289"/>
  </w:style>
  <w:style w:type="paragraph" w:styleId="BalloonText">
    <w:name w:val="Balloon Text"/>
    <w:basedOn w:val="Normal"/>
    <w:link w:val="BalloonTextChar"/>
    <w:uiPriority w:val="99"/>
    <w:semiHidden/>
    <w:unhideWhenUsed/>
    <w:rsid w:val="009D3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289"/>
    <w:rPr>
      <w:rFonts w:ascii="Tahoma" w:hAnsi="Tahoma" w:cs="Tahoma"/>
      <w:sz w:val="16"/>
      <w:szCs w:val="16"/>
    </w:rPr>
  </w:style>
  <w:style w:type="table" w:styleId="TableGrid">
    <w:name w:val="Table Grid"/>
    <w:basedOn w:val="TableNormal"/>
    <w:uiPriority w:val="59"/>
    <w:rsid w:val="00850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60F5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19478">
      <w:bodyDiv w:val="1"/>
      <w:marLeft w:val="0"/>
      <w:marRight w:val="0"/>
      <w:marTop w:val="0"/>
      <w:marBottom w:val="0"/>
      <w:divBdr>
        <w:top w:val="none" w:sz="0" w:space="0" w:color="auto"/>
        <w:left w:val="none" w:sz="0" w:space="0" w:color="auto"/>
        <w:bottom w:val="none" w:sz="0" w:space="0" w:color="auto"/>
        <w:right w:val="none" w:sz="0" w:space="0" w:color="auto"/>
      </w:divBdr>
    </w:div>
    <w:div w:id="1422333259">
      <w:bodyDiv w:val="1"/>
      <w:marLeft w:val="0"/>
      <w:marRight w:val="0"/>
      <w:marTop w:val="0"/>
      <w:marBottom w:val="0"/>
      <w:divBdr>
        <w:top w:val="none" w:sz="0" w:space="0" w:color="auto"/>
        <w:left w:val="none" w:sz="0" w:space="0" w:color="auto"/>
        <w:bottom w:val="none" w:sz="0" w:space="0" w:color="auto"/>
        <w:right w:val="none" w:sz="0" w:space="0" w:color="auto"/>
      </w:divBdr>
    </w:div>
    <w:div w:id="19934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bertdavidsteele.com" TargetMode="External"/><Relationship Id="rId13" Type="http://schemas.openxmlformats.org/officeDocument/2006/relationships/image" Target="media/image4.jpg"/><Relationship Id="rId18" Type="http://schemas.openxmlformats.org/officeDocument/2006/relationships/hyperlink" Target="http://www.phibetaiota.net/1989/07/general-al-gray-on-global-intelligence-challenges-1989/" TargetMode="External"/><Relationship Id="rId26" Type="http://schemas.openxmlformats.org/officeDocument/2006/relationships/hyperlink" Target="http://www.phibetaiota.net/2010/08/2999-forthcoming-in-denmark-27-28-october-2009/" TargetMode="External"/><Relationship Id="rId39" Type="http://schemas.openxmlformats.org/officeDocument/2006/relationships/hyperlink" Target="http://www.phibetaiota.net/2016/04/open-source-everything-engineering-osee-the-ieee-manifesto-in-early-draft/" TargetMode="External"/><Relationship Id="rId3" Type="http://schemas.openxmlformats.org/officeDocument/2006/relationships/settings" Target="settings.xml"/><Relationship Id="rId21" Type="http://schemas.openxmlformats.org/officeDocument/2006/relationships/hyperlink" Target="http://www.phibetaiota.net/1995/07/1995-giq-132-creating-a-smart-nation-strategy-policy-intelligence-and-information/" TargetMode="External"/><Relationship Id="rId34" Type="http://schemas.openxmlformats.org/officeDocument/2006/relationships/hyperlink" Target="http://www.routledge.com/books/details/9780415507523/" TargetMode="External"/><Relationship Id="rId42" Type="http://schemas.openxmlformats.org/officeDocument/2006/relationships/hyperlink" Target="http://www.phibetaiota.net/2016/03/2016-robert-steele-the-ultimate-hack-resilient-villages-smart-cities-prosperous-nations-at-peace-and-unlimited-clean-water/" TargetMode="External"/><Relationship Id="rId47"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hyperlink" Target="http://robertdavidsteele.com" TargetMode="External"/><Relationship Id="rId25" Type="http://schemas.openxmlformats.org/officeDocument/2006/relationships/hyperlink" Target="http://www.phibetaiota.net/2006/09/ijic-193-peacekeeping-intelligence-information-peacekeeping/" TargetMode="External"/><Relationship Id="rId33" Type="http://schemas.openxmlformats.org/officeDocument/2006/relationships/hyperlink" Target="http://www.phibetaiota.net/2012/02/preprint-for-comment-the-craft-of-intelligence/" TargetMode="External"/><Relationship Id="rId38" Type="http://schemas.openxmlformats.org/officeDocument/2006/relationships/hyperlink" Target="http://www.phibetaiota.net/2015/10/robert-steele-a-notional-grand-strategy-request-for-comments/"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jpg"/><Relationship Id="rId20" Type="http://schemas.openxmlformats.org/officeDocument/2006/relationships/hyperlink" Target="http://www.phibetaiota.net/1992/12/1992-steele-on-information-concepts-doctrine-for-the-future/" TargetMode="External"/><Relationship Id="rId29" Type="http://schemas.openxmlformats.org/officeDocument/2006/relationships/hyperlink" Target="http://www.phibetaiota.net/2012/03/2012-reflexivity-as-integrity-toward-science-web-4-0/" TargetMode="External"/><Relationship Id="rId41" Type="http://schemas.openxmlformats.org/officeDocument/2006/relationships/hyperlink" Target="http://www.phibetaiota.net/2016/04/2016-robert-steele-open-source-everything-engineering-osee-creating-the-academy-economy-government-and-society-of-the-futur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www.phibetaiota.net/2003/10/2003-information-peacekeeping-the-future-of-intelligence-the-united-nations-smart-mobs-the-seven-tribes-full-text-online-for-google-translatae/" TargetMode="External"/><Relationship Id="rId32" Type="http://schemas.openxmlformats.org/officeDocument/2006/relationships/hyperlink" Target="http://www.phibetaiota.net/2013/07/2013-robert-steele-concise-summary-of-three-paths-to-a-prosperous-world-at-peace/" TargetMode="External"/><Relationship Id="rId37" Type="http://schemas.openxmlformats.org/officeDocument/2006/relationships/hyperlink" Target="http://www.phibetaiota.net/2015/10/usa-open-source-technologies-agency/" TargetMode="External"/><Relationship Id="rId40" Type="http://schemas.openxmlformats.org/officeDocument/2006/relationships/hyperlink" Target="http://tinyurl.com/2016-OSINT"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hyperlink" Target="http://www.phibetaiota.net/1997/07/2778/" TargetMode="External"/><Relationship Id="rId28" Type="http://schemas.openxmlformats.org/officeDocument/2006/relationships/hyperlink" Target="http://www.amazon.com/exec/obidos/ASIN/3709103878/ossnet-20" TargetMode="External"/><Relationship Id="rId36" Type="http://schemas.openxmlformats.org/officeDocument/2006/relationships/hyperlink" Target="http://www.phibetaiota.net/2015/01/2014-robert-steele-applied-collective-intelligence/" TargetMode="External"/><Relationship Id="rId10" Type="http://schemas.openxmlformats.org/officeDocument/2006/relationships/hyperlink" Target="http://www.phibetaiota.net/reviews/" TargetMode="External"/><Relationship Id="rId19" Type="http://schemas.openxmlformats.org/officeDocument/2006/relationships/hyperlink" Target="http://www.phibetaiota.net/1990/07/1990-steele-in-intelligence-in-the-1990s/" TargetMode="External"/><Relationship Id="rId31" Type="http://schemas.openxmlformats.org/officeDocument/2006/relationships/hyperlink" Target="http://www.phibetaiota.net/2013/01/2013-robert-steele-on-healing-the-americas-with-an-open-source-agency/"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hibetaiota.net/1990/03/1990-expeditionary-environment-analytic-model/" TargetMode="External"/><Relationship Id="rId14" Type="http://schemas.openxmlformats.org/officeDocument/2006/relationships/image" Target="media/image5.jpeg"/><Relationship Id="rId22" Type="http://schemas.openxmlformats.org/officeDocument/2006/relationships/hyperlink" Target="http://www.phibetaiota.net/1996/12/1996-steele-us-information-peacekeeping-innovative-policy-options/" TargetMode="External"/><Relationship Id="rId27" Type="http://schemas.openxmlformats.org/officeDocument/2006/relationships/hyperlink" Target="http://www.phibetaiota.net/2010/11/2010-the-ultimate-hack-re-inventing-intelligence-to-re-engineer-earth-chapter-for-counter-terrorism-book-out-of-denmark/" TargetMode="External"/><Relationship Id="rId30" Type="http://schemas.openxmlformats.org/officeDocument/2006/relationships/hyperlink" Target="http://www.phibetaiota.net/2012/12/2012-robert-steele-prposal-for-a-world-brain-institute-and-development-of-a-global-game/" TargetMode="External"/><Relationship Id="rId35" Type="http://schemas.openxmlformats.org/officeDocument/2006/relationships/hyperlink" Target="http://www.routledge.com/books/details/9780415507523/" TargetMode="External"/><Relationship Id="rId43" Type="http://schemas.openxmlformats.org/officeDocument/2006/relationships/hyperlink" Target="http://www.phibetaiota.net/2016/02/robert-steele-open-source-everything-engineering-osee-contribution-to-un-global-sustainable-development-report-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cp:lastPrinted>2016-05-09T18:23:00Z</cp:lastPrinted>
  <dcterms:created xsi:type="dcterms:W3CDTF">2016-05-12T10:48:00Z</dcterms:created>
  <dcterms:modified xsi:type="dcterms:W3CDTF">2016-05-12T10:48:00Z</dcterms:modified>
</cp:coreProperties>
</file>